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11" w:rsidRPr="00234005" w:rsidRDefault="000F0311" w:rsidP="000F03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005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0F0311" w:rsidRDefault="000F0311" w:rsidP="000F03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00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F0311" w:rsidRPr="00234005" w:rsidRDefault="000F0311" w:rsidP="000F03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005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234005">
        <w:rPr>
          <w:rFonts w:ascii="Times New Roman" w:hAnsi="Times New Roman" w:cs="Times New Roman"/>
          <w:sz w:val="28"/>
          <w:szCs w:val="28"/>
        </w:rPr>
        <w:t>"</w:t>
      </w:r>
    </w:p>
    <w:p w:rsidR="000F0311" w:rsidRDefault="000F0311" w:rsidP="000F03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005">
        <w:rPr>
          <w:rFonts w:ascii="Times New Roman" w:hAnsi="Times New Roman" w:cs="Times New Roman"/>
          <w:sz w:val="28"/>
          <w:szCs w:val="28"/>
        </w:rPr>
        <w:t xml:space="preserve">КАМЫЗЯКСКОГО  РАЙОНА </w:t>
      </w:r>
    </w:p>
    <w:p w:rsidR="000F0311" w:rsidRPr="00234005" w:rsidRDefault="000F0311" w:rsidP="000F03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005">
        <w:rPr>
          <w:rFonts w:ascii="Times New Roman" w:hAnsi="Times New Roman" w:cs="Times New Roman"/>
          <w:sz w:val="28"/>
          <w:szCs w:val="28"/>
        </w:rPr>
        <w:t xml:space="preserve">  АСТРАХАНСКОЙ  ОБЛАСТИ</w:t>
      </w:r>
    </w:p>
    <w:p w:rsidR="000F0311" w:rsidRPr="00234005" w:rsidRDefault="000F0311" w:rsidP="000F03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0311" w:rsidRPr="00234005" w:rsidRDefault="000F0311" w:rsidP="000F03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00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F0311" w:rsidRPr="00234005" w:rsidRDefault="000F0311" w:rsidP="000F0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311" w:rsidRPr="00234005" w:rsidRDefault="000F0311" w:rsidP="000F0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30.07.2018 года</w:t>
      </w:r>
      <w:r w:rsidRPr="002340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74</w:t>
      </w:r>
    </w:p>
    <w:p w:rsidR="000F0311" w:rsidRPr="00234005" w:rsidRDefault="000F0311" w:rsidP="000F0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311" w:rsidRPr="00234005" w:rsidRDefault="000F0311" w:rsidP="000F0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00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присвоении адреса</w:t>
      </w:r>
      <w:r w:rsidRPr="002340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311" w:rsidRPr="00234005" w:rsidRDefault="000F0311" w:rsidP="000F03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311" w:rsidRPr="00234005" w:rsidRDefault="000F0311" w:rsidP="000F0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присвоения, изменения и аннулирования адресов недвижимости на территории муниципального образования «Новотузуклейский сельсовет», утвержденными постановлением администрации муниципального образования «Новотузуклейский сельсовет» </w:t>
      </w:r>
      <w:proofErr w:type="spellStart"/>
      <w:r w:rsidR="00F7736D"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 w:rsidR="00F7736D">
        <w:rPr>
          <w:rFonts w:ascii="Times New Roman" w:hAnsi="Times New Roman" w:cs="Times New Roman"/>
          <w:sz w:val="28"/>
          <w:szCs w:val="28"/>
        </w:rPr>
        <w:t xml:space="preserve"> района А</w:t>
      </w:r>
      <w:r>
        <w:rPr>
          <w:rFonts w:ascii="Times New Roman" w:hAnsi="Times New Roman" w:cs="Times New Roman"/>
          <w:sz w:val="28"/>
          <w:szCs w:val="28"/>
        </w:rPr>
        <w:t>страханской области №30 от 06.03.2018года</w:t>
      </w:r>
    </w:p>
    <w:p w:rsidR="000F0311" w:rsidRDefault="000F0311" w:rsidP="000F03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0311" w:rsidRPr="00234005" w:rsidRDefault="000F0311" w:rsidP="000F03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00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F0311" w:rsidRPr="00234005" w:rsidRDefault="000F0311" w:rsidP="000F03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0311" w:rsidRDefault="000F0311" w:rsidP="000F03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Осуществить присвоение адреса объекту адресации- элементу планировочной структуры, расположенному на территории муниципального образования «Новотузуклейский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Астраханской области:</w:t>
      </w:r>
    </w:p>
    <w:p w:rsidR="000F0311" w:rsidRDefault="0018104B" w:rsidP="000F0311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Федерация, А</w:t>
      </w:r>
      <w:r w:rsidR="000F0311">
        <w:rPr>
          <w:rFonts w:ascii="Times New Roman" w:hAnsi="Times New Roman" w:cs="Times New Roman"/>
          <w:sz w:val="28"/>
          <w:szCs w:val="28"/>
        </w:rPr>
        <w:t>страханск</w:t>
      </w:r>
      <w:r w:rsidR="00E10C13">
        <w:rPr>
          <w:rFonts w:ascii="Times New Roman" w:hAnsi="Times New Roman" w:cs="Times New Roman"/>
          <w:sz w:val="28"/>
          <w:szCs w:val="28"/>
        </w:rPr>
        <w:t xml:space="preserve">ая область, Камызякский район, </w:t>
      </w:r>
      <w:r w:rsidR="000F0311">
        <w:rPr>
          <w:rFonts w:ascii="Times New Roman" w:hAnsi="Times New Roman" w:cs="Times New Roman"/>
          <w:sz w:val="28"/>
          <w:szCs w:val="28"/>
        </w:rPr>
        <w:t xml:space="preserve">Новотузуклейский сельсовет, село Тузуклей, территория земли ТОО </w:t>
      </w:r>
      <w:proofErr w:type="spellStart"/>
      <w:r w:rsidR="000F0311">
        <w:rPr>
          <w:rFonts w:ascii="Times New Roman" w:hAnsi="Times New Roman" w:cs="Times New Roman"/>
          <w:sz w:val="28"/>
          <w:szCs w:val="28"/>
        </w:rPr>
        <w:t>Тузуклейское</w:t>
      </w:r>
      <w:proofErr w:type="spellEnd"/>
      <w:r w:rsidR="000F0311">
        <w:rPr>
          <w:rFonts w:ascii="Times New Roman" w:hAnsi="Times New Roman" w:cs="Times New Roman"/>
          <w:sz w:val="28"/>
          <w:szCs w:val="28"/>
        </w:rPr>
        <w:t>.</w:t>
      </w:r>
    </w:p>
    <w:p w:rsidR="000F0311" w:rsidRDefault="000F0311" w:rsidP="000F03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адресации, указанный в пункте 1.1. настоящего Постановления не входит в состав населенного пункта «село Тузуклей».</w:t>
      </w:r>
    </w:p>
    <w:p w:rsidR="0018104B" w:rsidRDefault="0018104B" w:rsidP="000F03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Адресообразующий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 «село Тузуклей»,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адресообразующий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 «населенный пункт», предусмотренный подпунктом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» пункта 47 Правил присвоения, изменения и аннулирования адресов, утвержденных постановлением Правительства Российской Федерации от 19.11.2014 №1221, используется исключительно в целях идентификации местоположения объекта адресации, указанного в пункте 1.1. настоящего Постановления.</w:t>
      </w:r>
    </w:p>
    <w:p w:rsidR="0018104B" w:rsidRDefault="0018104B" w:rsidP="000F03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 оставляю за собой.</w:t>
      </w:r>
    </w:p>
    <w:p w:rsidR="0018104B" w:rsidRDefault="0018104B" w:rsidP="000F03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опубликования на официальном сайте администрации муниципального образования «Новотузуклейский сельсовет»</w:t>
      </w:r>
    </w:p>
    <w:p w:rsidR="000F0311" w:rsidRPr="00170A41" w:rsidRDefault="000F0311" w:rsidP="000F0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311" w:rsidRPr="00170A41" w:rsidRDefault="000F0311" w:rsidP="000F0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311" w:rsidRPr="00170A41" w:rsidRDefault="000F0311" w:rsidP="000F0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A41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97174F" w:rsidRDefault="000F0311" w:rsidP="0018104B">
      <w:pPr>
        <w:spacing w:after="0" w:line="240" w:lineRule="auto"/>
        <w:jc w:val="both"/>
      </w:pPr>
      <w:r w:rsidRPr="00170A41">
        <w:rPr>
          <w:rFonts w:ascii="Times New Roman" w:hAnsi="Times New Roman" w:cs="Times New Roman"/>
          <w:sz w:val="28"/>
          <w:szCs w:val="28"/>
        </w:rPr>
        <w:t>МО «</w:t>
      </w:r>
      <w:r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170A41">
        <w:rPr>
          <w:rFonts w:ascii="Times New Roman" w:hAnsi="Times New Roman" w:cs="Times New Roman"/>
          <w:sz w:val="28"/>
          <w:szCs w:val="28"/>
        </w:rPr>
        <w:t xml:space="preserve">»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  <w:r w:rsidRPr="00170A41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97174F" w:rsidSect="007D3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02EA5"/>
    <w:multiLevelType w:val="multilevel"/>
    <w:tmpl w:val="61FEEB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54F61DB3"/>
    <w:multiLevelType w:val="hybridMultilevel"/>
    <w:tmpl w:val="D70C97CE"/>
    <w:lvl w:ilvl="0" w:tplc="5DD2A1E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D310B9D2">
      <w:numFmt w:val="none"/>
      <w:lvlText w:val=""/>
      <w:lvlJc w:val="left"/>
      <w:pPr>
        <w:tabs>
          <w:tab w:val="num" w:pos="360"/>
        </w:tabs>
      </w:pPr>
    </w:lvl>
    <w:lvl w:ilvl="2" w:tplc="6736221A">
      <w:numFmt w:val="none"/>
      <w:lvlText w:val=""/>
      <w:lvlJc w:val="left"/>
      <w:pPr>
        <w:tabs>
          <w:tab w:val="num" w:pos="360"/>
        </w:tabs>
      </w:pPr>
    </w:lvl>
    <w:lvl w:ilvl="3" w:tplc="C40A3814">
      <w:numFmt w:val="none"/>
      <w:lvlText w:val=""/>
      <w:lvlJc w:val="left"/>
      <w:pPr>
        <w:tabs>
          <w:tab w:val="num" w:pos="360"/>
        </w:tabs>
      </w:pPr>
    </w:lvl>
    <w:lvl w:ilvl="4" w:tplc="DC08C342">
      <w:numFmt w:val="none"/>
      <w:lvlText w:val=""/>
      <w:lvlJc w:val="left"/>
      <w:pPr>
        <w:tabs>
          <w:tab w:val="num" w:pos="360"/>
        </w:tabs>
      </w:pPr>
    </w:lvl>
    <w:lvl w:ilvl="5" w:tplc="4460A2CA">
      <w:numFmt w:val="none"/>
      <w:lvlText w:val=""/>
      <w:lvlJc w:val="left"/>
      <w:pPr>
        <w:tabs>
          <w:tab w:val="num" w:pos="360"/>
        </w:tabs>
      </w:pPr>
    </w:lvl>
    <w:lvl w:ilvl="6" w:tplc="D1C89732">
      <w:numFmt w:val="none"/>
      <w:lvlText w:val=""/>
      <w:lvlJc w:val="left"/>
      <w:pPr>
        <w:tabs>
          <w:tab w:val="num" w:pos="360"/>
        </w:tabs>
      </w:pPr>
    </w:lvl>
    <w:lvl w:ilvl="7" w:tplc="0262ACEA">
      <w:numFmt w:val="none"/>
      <w:lvlText w:val=""/>
      <w:lvlJc w:val="left"/>
      <w:pPr>
        <w:tabs>
          <w:tab w:val="num" w:pos="360"/>
        </w:tabs>
      </w:pPr>
    </w:lvl>
    <w:lvl w:ilvl="8" w:tplc="FE883CD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0311"/>
    <w:rsid w:val="000F0311"/>
    <w:rsid w:val="0018104B"/>
    <w:rsid w:val="007D3483"/>
    <w:rsid w:val="0097174F"/>
    <w:rsid w:val="00E10C13"/>
    <w:rsid w:val="00F00900"/>
    <w:rsid w:val="00F77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31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2018-07-30T10:56:00Z</dcterms:created>
  <dcterms:modified xsi:type="dcterms:W3CDTF">2018-08-03T04:30:00Z</dcterms:modified>
</cp:coreProperties>
</file>