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«Новотузуклейский сельсовет»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Камызякского района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Астраханской области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C42F3F" w:rsidRDefault="00C42F3F" w:rsidP="00C42F3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2F3F" w:rsidRPr="00C704C7" w:rsidRDefault="00C704C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от   1</w:t>
      </w:r>
      <w:r w:rsidR="00C42F3F"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2.0</w:t>
      </w:r>
      <w:r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42F3F"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42F3F"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                                                                                                № 5</w:t>
      </w:r>
      <w:r w:rsidRPr="00C704C7">
        <w:rPr>
          <w:rFonts w:ascii="Times New Roman" w:eastAsia="Times New Roman" w:hAnsi="Times New Roman" w:cs="Times New Roman"/>
          <w:color w:val="auto"/>
          <w:sz w:val="28"/>
          <w:szCs w:val="28"/>
        </w:rPr>
        <w:t>-1</w:t>
      </w:r>
    </w:p>
    <w:p w:rsidR="00C42F3F" w:rsidRPr="00C42F3F" w:rsidRDefault="00C42F3F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42F3F" w:rsidRPr="001E2ADA" w:rsidRDefault="00C704C7" w:rsidP="00C42F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C42F3F" w:rsidRPr="001E2ADA">
        <w:rPr>
          <w:rFonts w:ascii="Times New Roman" w:hAnsi="Times New Roman" w:cs="Times New Roman"/>
          <w:b/>
          <w:sz w:val="28"/>
          <w:szCs w:val="28"/>
        </w:rPr>
        <w:t>производственного контроля за соблюдением сани</w:t>
      </w:r>
      <w:r w:rsidR="00C42F3F" w:rsidRPr="001E2ADA">
        <w:rPr>
          <w:rFonts w:ascii="Times New Roman" w:hAnsi="Times New Roman" w:cs="Times New Roman"/>
          <w:b/>
          <w:sz w:val="28"/>
          <w:szCs w:val="28"/>
        </w:rPr>
        <w:softHyphen/>
        <w:t>тарных правил и выполнением санитарно</w:t>
      </w:r>
      <w:r w:rsidR="00C42F3F" w:rsidRPr="001E2ADA">
        <w:rPr>
          <w:rFonts w:ascii="Times New Roman" w:hAnsi="Times New Roman" w:cs="Times New Roman"/>
          <w:b/>
          <w:sz w:val="28"/>
          <w:szCs w:val="28"/>
        </w:rPr>
        <w:softHyphen/>
        <w:t>-противоэпидемических (профилактических) меро</w:t>
      </w:r>
      <w:r w:rsidR="00C42F3F" w:rsidRPr="001E2ADA">
        <w:rPr>
          <w:rFonts w:ascii="Times New Roman" w:hAnsi="Times New Roman" w:cs="Times New Roman"/>
          <w:b/>
          <w:sz w:val="28"/>
          <w:szCs w:val="28"/>
        </w:rPr>
        <w:softHyphen/>
        <w:t>приятий в администрации муниципального образования «Новотузуклейский сельсовет» Камызякского района Астраханской области</w:t>
      </w:r>
      <w:r w:rsidR="00C42F3F">
        <w:rPr>
          <w:rFonts w:ascii="Times New Roman" w:hAnsi="Times New Roman" w:cs="Times New Roman"/>
          <w:b/>
          <w:sz w:val="28"/>
          <w:szCs w:val="28"/>
        </w:rPr>
        <w:t xml:space="preserve"> на 2021-2023годы</w:t>
      </w:r>
    </w:p>
    <w:p w:rsidR="00C42F3F" w:rsidRPr="001E2ADA" w:rsidRDefault="00C42F3F" w:rsidP="00C42F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3F" w:rsidRPr="00C42F3F" w:rsidRDefault="00C42F3F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30.03.1999 N 52-ФЗ “О санитарно-эпидемиологическом благополучии населения”</w:t>
      </w:r>
    </w:p>
    <w:p w:rsidR="00C42F3F" w:rsidRPr="00C42F3F" w:rsidRDefault="00C42F3F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C42F3F" w:rsidRPr="00C42F3F" w:rsidRDefault="00C42F3F" w:rsidP="00C42F3F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«Программу производственного контроля за соблюдением санитарных правил и выполнения санитарно-противоэпидемических (профилактических) мероприятий в администрации   </w:t>
      </w:r>
      <w:r w:rsid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«Новотузуклейский сельсовет» Камызякского района Астраханской области на 2021-2023 годы</w:t>
      </w: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(прилагается).</w:t>
      </w:r>
    </w:p>
    <w:p w:rsidR="00C42F3F" w:rsidRPr="00C42F3F" w:rsidRDefault="00C42F3F" w:rsidP="00C42F3F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C42F3F" w:rsidRPr="00C42F3F" w:rsidRDefault="00C42F3F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653F7" w:rsidRDefault="00C42F3F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  </w:t>
      </w:r>
      <w:r w:rsid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МО</w:t>
      </w:r>
    </w:p>
    <w:p w:rsidR="00C42F3F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«Новотузуклейский сельсовет»  </w:t>
      </w:r>
      <w:r w:rsidR="00C42F3F" w:rsidRPr="00C42F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                              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В.Б.Богданова</w:t>
      </w: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Pr="00C42F3F" w:rsidRDefault="004653F7" w:rsidP="00C42F3F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3F7" w:rsidRDefault="004653F7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70BF" w:rsidRPr="004653F7" w:rsidRDefault="004653F7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653F7" w:rsidRDefault="004653F7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53F7" w:rsidRPr="004653F7" w:rsidRDefault="004653F7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653F7" w:rsidRPr="004653F7" w:rsidRDefault="004653F7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970BF" w:rsidRPr="004653F7" w:rsidRDefault="009970BF" w:rsidP="004653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6315D4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248.95pt;margin-top:3.9pt;width:260.25pt;height:13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" strokecolor="white [3212]">
            <v:textbox>
              <w:txbxContent>
                <w:p w:rsidR="00C42F3F" w:rsidRPr="004E353B" w:rsidRDefault="00C42F3F" w:rsidP="009970BF">
                  <w:pPr>
                    <w:pStyle w:val="22"/>
                    <w:shd w:val="clear" w:color="auto" w:fill="auto"/>
                    <w:spacing w:after="88" w:line="276" w:lineRule="auto"/>
                    <w:jc w:val="left"/>
                    <w:rPr>
                      <w:sz w:val="28"/>
                      <w:szCs w:val="28"/>
                    </w:rPr>
                  </w:pPr>
                  <w:r w:rsidRPr="004E353B">
                    <w:rPr>
                      <w:sz w:val="28"/>
                      <w:szCs w:val="28"/>
                    </w:rPr>
                    <w:t>УТВЕРЖДАЮ</w:t>
                  </w:r>
                </w:p>
                <w:p w:rsidR="00C42F3F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C42F3F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«Новотузуклейский сельсовет»</w:t>
                  </w:r>
                </w:p>
                <w:p w:rsidR="004653F7" w:rsidRPr="009970BF" w:rsidRDefault="004653F7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2F3F" w:rsidRPr="004E353B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2F3F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4E3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Богданова Вера Борисовна</w:t>
                  </w:r>
                </w:p>
                <w:p w:rsidR="00C42F3F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2F3F" w:rsidRPr="004E353B" w:rsidRDefault="00C42F3F" w:rsidP="009970B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 ________________ 2021г.</w:t>
                  </w:r>
                </w:p>
              </w:txbxContent>
            </v:textbox>
          </v:shape>
        </w:pict>
      </w: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F7" w:rsidRPr="001E2ADA" w:rsidRDefault="004653F7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00" w:rsidRPr="001E2ADA" w:rsidRDefault="00E27CE7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A">
        <w:rPr>
          <w:rFonts w:ascii="Times New Roman" w:hAnsi="Times New Roman" w:cs="Times New Roman"/>
          <w:b/>
          <w:sz w:val="28"/>
          <w:szCs w:val="28"/>
        </w:rPr>
        <w:t>ПРОГРАММА</w:t>
      </w:r>
      <w:bookmarkEnd w:id="0"/>
    </w:p>
    <w:p w:rsidR="00FA64F6" w:rsidRPr="001E2ADA" w:rsidRDefault="00E27CE7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A">
        <w:rPr>
          <w:rFonts w:ascii="Times New Roman" w:hAnsi="Times New Roman" w:cs="Times New Roman"/>
          <w:b/>
          <w:sz w:val="28"/>
          <w:szCs w:val="28"/>
        </w:rPr>
        <w:t>производственного контроля за соблюдением сани</w:t>
      </w:r>
      <w:r w:rsidRPr="001E2ADA">
        <w:rPr>
          <w:rFonts w:ascii="Times New Roman" w:hAnsi="Times New Roman" w:cs="Times New Roman"/>
          <w:b/>
          <w:sz w:val="28"/>
          <w:szCs w:val="28"/>
        </w:rPr>
        <w:softHyphen/>
        <w:t>тарных правил и выполнением санитарно</w:t>
      </w:r>
      <w:r w:rsidRPr="001E2ADA">
        <w:rPr>
          <w:rFonts w:ascii="Times New Roman" w:hAnsi="Times New Roman" w:cs="Times New Roman"/>
          <w:b/>
          <w:sz w:val="28"/>
          <w:szCs w:val="28"/>
        </w:rPr>
        <w:softHyphen/>
      </w:r>
      <w:r w:rsidR="00FA64F6" w:rsidRPr="001E2ADA">
        <w:rPr>
          <w:rFonts w:ascii="Times New Roman" w:hAnsi="Times New Roman" w:cs="Times New Roman"/>
          <w:b/>
          <w:sz w:val="28"/>
          <w:szCs w:val="28"/>
        </w:rPr>
        <w:t>-</w:t>
      </w:r>
      <w:r w:rsidRPr="001E2ADA">
        <w:rPr>
          <w:rFonts w:ascii="Times New Roman" w:hAnsi="Times New Roman" w:cs="Times New Roman"/>
          <w:b/>
          <w:sz w:val="28"/>
          <w:szCs w:val="28"/>
        </w:rPr>
        <w:t>противоэпидемических (профилактических) меро</w:t>
      </w:r>
      <w:r w:rsidRPr="001E2ADA">
        <w:rPr>
          <w:rFonts w:ascii="Times New Roman" w:hAnsi="Times New Roman" w:cs="Times New Roman"/>
          <w:b/>
          <w:sz w:val="28"/>
          <w:szCs w:val="28"/>
        </w:rPr>
        <w:softHyphen/>
        <w:t xml:space="preserve">приятий в </w:t>
      </w:r>
      <w:r w:rsidR="007E41C1" w:rsidRPr="001E2AD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«Новотузуклейский сельсовет» Камызякского района Астраханской области</w:t>
      </w: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Pr="001E2ADA" w:rsidRDefault="009970BF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BF" w:rsidRDefault="001E2ADA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A">
        <w:rPr>
          <w:rFonts w:ascii="Times New Roman" w:hAnsi="Times New Roman" w:cs="Times New Roman"/>
          <w:b/>
          <w:sz w:val="28"/>
          <w:szCs w:val="28"/>
        </w:rPr>
        <w:t>С. Тузуклей, 202</w:t>
      </w:r>
      <w:r w:rsidR="00FF4A51">
        <w:rPr>
          <w:rFonts w:ascii="Times New Roman" w:hAnsi="Times New Roman" w:cs="Times New Roman"/>
          <w:b/>
          <w:sz w:val="28"/>
          <w:szCs w:val="28"/>
        </w:rPr>
        <w:t>1</w:t>
      </w:r>
      <w:r w:rsidRPr="001E2A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3F7" w:rsidRPr="001E2ADA" w:rsidRDefault="004653F7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F7" w:rsidRPr="004653F7" w:rsidRDefault="004653F7" w:rsidP="004653F7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4653F7" w:rsidRDefault="004653F7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«Новотузуклейский сельсовет» Камызякского района Астраханской области   </w:t>
      </w:r>
    </w:p>
    <w:p w:rsidR="00CF7A82" w:rsidRDefault="004653F7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Фактический </w:t>
      </w:r>
      <w:r w:rsidR="00CF7A82">
        <w:rPr>
          <w:rFonts w:ascii="Times New Roman" w:hAnsi="Times New Roman" w:cs="Times New Roman"/>
          <w:sz w:val="28"/>
          <w:szCs w:val="28"/>
        </w:rPr>
        <w:t xml:space="preserve">адрес совпадают: </w:t>
      </w:r>
    </w:p>
    <w:p w:rsidR="004653F7" w:rsidRDefault="004653F7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 xml:space="preserve"> 416312, Астраханская область, Камызякский район, с. Тузуклей, улица 1 Мая, дом 14, тел.: 8(85145) 94-9-65.</w:t>
      </w:r>
    </w:p>
    <w:p w:rsidR="00CF7A82" w:rsidRDefault="00CF7A82" w:rsidP="004653F7">
      <w:pPr>
        <w:pStyle w:val="a9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государственной регистрации: </w:t>
      </w:r>
    </w:p>
    <w:p w:rsidR="002E0E62" w:rsidRDefault="00CF7A82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 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Астраханской области, 1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0.1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.200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653F7" w:rsidRPr="004653F7">
        <w:rPr>
          <w:rFonts w:ascii="Times New Roman" w:hAnsi="Times New Roman" w:cs="Times New Roman"/>
          <w:sz w:val="28"/>
          <w:szCs w:val="28"/>
        </w:rPr>
        <w:t xml:space="preserve">ИНН 3005001902, </w:t>
      </w:r>
    </w:p>
    <w:p w:rsidR="004653F7" w:rsidRDefault="004653F7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>КПП 300501001</w:t>
      </w:r>
      <w:r w:rsidR="002E0E62">
        <w:rPr>
          <w:rFonts w:ascii="Times New Roman" w:hAnsi="Times New Roman" w:cs="Times New Roman"/>
          <w:sz w:val="28"/>
          <w:szCs w:val="28"/>
        </w:rPr>
        <w:t>,</w:t>
      </w:r>
    </w:p>
    <w:p w:rsidR="002E0E62" w:rsidRPr="004653F7" w:rsidRDefault="002E0E62" w:rsidP="004653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1023000860222</w:t>
      </w:r>
    </w:p>
    <w:p w:rsidR="004653F7" w:rsidRPr="004653F7" w:rsidRDefault="004653F7" w:rsidP="004653F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3F7">
        <w:rPr>
          <w:rFonts w:ascii="Times New Roman" w:hAnsi="Times New Roman" w:cs="Times New Roman"/>
          <w:sz w:val="28"/>
          <w:szCs w:val="28"/>
        </w:rPr>
        <w:t>Руководитель организации: Богданова Вера Борисовна.</w:t>
      </w:r>
    </w:p>
    <w:p w:rsidR="004653F7" w:rsidRPr="004653F7" w:rsidRDefault="004653F7" w:rsidP="0023456F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Коды учреждения по общероссийским классификаторам:</w:t>
      </w:r>
    </w:p>
    <w:p w:rsidR="004653F7" w:rsidRPr="0023456F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4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ОКАТО </w:t>
      </w:r>
      <w:r w:rsidR="0023456F" w:rsidRPr="0023456F">
        <w:rPr>
          <w:rFonts w:ascii="Times New Roman" w:eastAsia="Times New Roman" w:hAnsi="Times New Roman" w:cs="Times New Roman"/>
          <w:color w:val="auto"/>
          <w:sz w:val="28"/>
          <w:szCs w:val="28"/>
        </w:rPr>
        <w:t>12225832</w:t>
      </w:r>
      <w:r w:rsidRPr="0023456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4653F7" w:rsidRPr="004653F7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ОКТМО </w:t>
      </w:r>
      <w:r w:rsidR="00D72910">
        <w:rPr>
          <w:rFonts w:ascii="Times New Roman" w:eastAsia="Times New Roman" w:hAnsi="Times New Roman" w:cs="Times New Roman"/>
          <w:color w:val="auto"/>
          <w:sz w:val="28"/>
          <w:szCs w:val="28"/>
        </w:rPr>
        <w:t>12625432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4653F7" w:rsidRPr="004653F7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ОКОГУ 3</w:t>
      </w:r>
      <w:r w:rsidR="0023456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500 (Местные администрации (исполнительно-распорядительные органы) сельских поселений),</w:t>
      </w:r>
    </w:p>
    <w:p w:rsidR="004653F7" w:rsidRPr="004653F7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ОКФС 14 (муниципальная собственность),</w:t>
      </w:r>
    </w:p>
    <w:p w:rsidR="004653F7" w:rsidRPr="004653F7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ОКОПФ 7</w:t>
      </w:r>
      <w:r w:rsidR="0023456F">
        <w:rPr>
          <w:rFonts w:ascii="Times New Roman" w:eastAsia="Times New Roman" w:hAnsi="Times New Roman" w:cs="Times New Roman"/>
          <w:color w:val="auto"/>
          <w:sz w:val="28"/>
          <w:szCs w:val="28"/>
        </w:rPr>
        <w:t>5404</w:t>
      </w: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(муниципальные казенные учреждения).</w:t>
      </w:r>
    </w:p>
    <w:p w:rsidR="004653F7" w:rsidRPr="004653F7" w:rsidRDefault="004653F7" w:rsidP="00715B6C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Вид деятельности: ОКВЭД 84.11.35 деятельность органов местного</w:t>
      </w:r>
    </w:p>
    <w:p w:rsidR="004653F7" w:rsidRPr="004653F7" w:rsidRDefault="004653F7" w:rsidP="004653F7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самоуправления поселения.</w:t>
      </w:r>
    </w:p>
    <w:p w:rsidR="004653F7" w:rsidRPr="00715B6C" w:rsidRDefault="004653F7" w:rsidP="00715B6C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53F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715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Настоящая Программа производственного контроля (далее – Программа) разработана в соответствии с требованиями правил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 и санитарных правил «Изменения и дополнения № 1 к санитарным правилам «Организация и проведение производственного контроля за соблюдением санитарных правил и выполнением санитарно-</w:t>
      </w: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противоэпидемиологических (профилактических) мероприятий. СП 1.1.1058-01 «СП 1.1.2193-07».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разработана с целью обеспечения благоприятных условий труда работников, а также предотвращения загрязнения среды обитания населения и производственной среды в результате производственной деятельности, что позволит исключить вредное воздействие на здоровье человека.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653F7" w:rsidRPr="00715B6C" w:rsidRDefault="004653F7" w:rsidP="004653F7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4653F7" w:rsidRPr="00715B6C" w:rsidRDefault="004653F7" w:rsidP="00715B6C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="00715B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«О санитарно-эпидемиологическом благополучии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населения» от 30.03.1999г. № 52-ФЗ (ред. от 23.04.2018).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Главным государственным санитарным врачом Российской Федерации 10 июля 2001 г.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2.1.6.1032-01 «Гигиенические требования к обеспечению качества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атмосферного воздуха населенных мест», утвержденные Главным государственным санитарным врачом Российской Федерации 17 мая 2001 г.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2.2.4.548-96. 2.2.4. «Физические факторы производственной среды.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Гигиенические требования к микроклимату производственных помещений.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Санитарные правила и нормы» (утв. Постановлением Госкомсанэпиднадзора РФ от 01.10.1996 N 21).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2.2.2/2.4.1340-03 «Гигиенические требования к персональным электронно-вычислительным машинам и организации работы», утвержденные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Главным государственным санитарным врачом Российской Федерации 30 мая 2003 года.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2.2.2.1332-03 «Гигиенические требования к организации работы на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копировально-множительной технике», утвержденные Главным государственным санитарным врачом Российской Федерации 28 мая 2003 года.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СП 3.5.1378-03 «Санитарно-эпидемиологические требования к организации и осуществлению дезинфекционной деятельности».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СП 3.5.3.1129-02 «Санитарно-эпидемиологические требования к проведению дератизации».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 3.5.2.1376-03 «Санитарно-эпидемиологические требования к проведению дезинсекционных мероприятий против синантропных членистоногих».</w:t>
      </w:r>
    </w:p>
    <w:p w:rsidR="004653F7" w:rsidRPr="00715B6C" w:rsidRDefault="00715B6C" w:rsidP="00715B6C">
      <w:pPr>
        <w:widowControl/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653F7"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«Порядок проведения обязательных предварительных (при поступлении на</w:t>
      </w:r>
    </w:p>
    <w:p w:rsidR="004653F7" w:rsidRPr="00715B6C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B6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Минздравсоцразвития России №302н от 12.04.2011.</w:t>
      </w:r>
    </w:p>
    <w:p w:rsidR="004653F7" w:rsidRPr="00D43EA6" w:rsidRDefault="004653F7" w:rsidP="004653F7">
      <w:pPr>
        <w:shd w:val="clear" w:color="auto" w:fill="FFFFFF"/>
        <w:spacing w:after="136"/>
        <w:rPr>
          <w:rFonts w:ascii="Arial" w:eastAsia="Times New Roman" w:hAnsi="Arial" w:cs="Arial"/>
          <w:color w:val="555555"/>
          <w:sz w:val="19"/>
          <w:szCs w:val="19"/>
        </w:rPr>
      </w:pPr>
      <w:r w:rsidRPr="00D43EA6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4653F7" w:rsidRPr="008C1F1A" w:rsidRDefault="004653F7" w:rsidP="004653F7">
      <w:pPr>
        <w:widowControl/>
        <w:numPr>
          <w:ilvl w:val="0"/>
          <w:numId w:val="30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1F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Список должностных лиц, на которых возложена функция по</w:t>
      </w:r>
    </w:p>
    <w:p w:rsidR="004653F7" w:rsidRPr="008C1F1A" w:rsidRDefault="004653F7" w:rsidP="004653F7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1F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осуществлению производственного контроля</w:t>
      </w:r>
    </w:p>
    <w:tbl>
      <w:tblPr>
        <w:tblStyle w:val="af3"/>
        <w:tblW w:w="0" w:type="auto"/>
        <w:tblLook w:val="04A0"/>
      </w:tblPr>
      <w:tblGrid>
        <w:gridCol w:w="817"/>
        <w:gridCol w:w="2268"/>
        <w:gridCol w:w="2693"/>
        <w:gridCol w:w="4418"/>
      </w:tblGrid>
      <w:tr w:rsidR="00FD6192" w:rsidTr="00FD6192">
        <w:tc>
          <w:tcPr>
            <w:tcW w:w="817" w:type="dxa"/>
          </w:tcPr>
          <w:p w:rsidR="00FD6192" w:rsidRPr="003C520C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52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D6192" w:rsidRPr="003C520C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52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FD6192" w:rsidRPr="003C520C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52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Занимаемая должность</w:t>
            </w:r>
          </w:p>
        </w:tc>
        <w:tc>
          <w:tcPr>
            <w:tcW w:w="4418" w:type="dxa"/>
          </w:tcPr>
          <w:p w:rsidR="00FD6192" w:rsidRPr="003C520C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52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Возложена обязанность</w:t>
            </w:r>
          </w:p>
        </w:tc>
      </w:tr>
      <w:tr w:rsidR="00FD6192" w:rsidTr="00FD6192">
        <w:tc>
          <w:tcPr>
            <w:tcW w:w="817" w:type="dxa"/>
          </w:tcPr>
          <w:p w:rsidR="00FD6192" w:rsidRPr="00FD6192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61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D6192" w:rsidRPr="00FD6192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Богданова Вера Борисовна</w:t>
            </w:r>
          </w:p>
        </w:tc>
        <w:tc>
          <w:tcPr>
            <w:tcW w:w="2693" w:type="dxa"/>
          </w:tcPr>
          <w:p w:rsidR="00FD6192" w:rsidRPr="00FD6192" w:rsidRDefault="00FD6192" w:rsidP="001E2AD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муниципального образования «Новотузуклейский сельсовет»</w:t>
            </w:r>
          </w:p>
        </w:tc>
        <w:tc>
          <w:tcPr>
            <w:tcW w:w="4418" w:type="dxa"/>
          </w:tcPr>
          <w:p w:rsidR="00FD6192" w:rsidRPr="00FD6192" w:rsidRDefault="00FD6192" w:rsidP="00FD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за: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прохождением медицинского осмотров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администрации;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проведением дератизационных и</w:t>
            </w:r>
          </w:p>
          <w:p w:rsidR="00FD6192" w:rsidRDefault="00FD6192" w:rsidP="00FD61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дезинсекционных мероприятий.</w:t>
            </w:r>
          </w:p>
          <w:p w:rsidR="00FD6192" w:rsidRPr="00FD6192" w:rsidRDefault="00FD6192" w:rsidP="00FD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визуальный контроль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уровнем искусственной освещенности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за воздушно-тепловым режимом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(бытовые термометры).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состоянием системы отопления и системы электроснабжения,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за своевременным вывозом твердых бытовых отходов, за санитарно-бытовое</w:t>
            </w:r>
            <w:r w:rsidR="00296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 очистку осветительной</w:t>
            </w:r>
            <w:r w:rsidR="00296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арматуры светильников.</w:t>
            </w:r>
          </w:p>
          <w:p w:rsidR="00FD6192" w:rsidRPr="00FD6192" w:rsidRDefault="00FD6192" w:rsidP="00FD6192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инструктажей (вводного, повторного, на рабочем месте).</w:t>
            </w:r>
          </w:p>
          <w:p w:rsidR="00FD6192" w:rsidRDefault="00FD6192" w:rsidP="00FD61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619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журналов проведения инструктажей.</w:t>
            </w:r>
          </w:p>
        </w:tc>
      </w:tr>
    </w:tbl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6" w:rsidRPr="00296C26" w:rsidRDefault="00296C26" w:rsidP="00296C26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C2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проведения производственного контроля.</w:t>
      </w:r>
    </w:p>
    <w:p w:rsidR="00296C26" w:rsidRPr="00296C26" w:rsidRDefault="00296C26" w:rsidP="00296C2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C2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296C26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за:</w:t>
      </w:r>
    </w:p>
    <w:p w:rsidR="00296C26" w:rsidRPr="00296C26" w:rsidRDefault="00296C26" w:rsidP="00296C2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C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санитарным состоянием здания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«Новотузуклейский сельсовет»</w:t>
      </w:r>
      <w:r w:rsidRPr="00296C2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96C26" w:rsidRPr="00296C26" w:rsidRDefault="00296C26" w:rsidP="00296C2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C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условиями труда работающих в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«Новотузуклейский сельсовет»</w:t>
      </w:r>
      <w:r w:rsidRPr="00296C2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при контроле освещенности проводится измерение искусственной освещенности и коэффициента пульсации.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наличием уборочного инвентаря, его маркировки, наличия моющих и дезинфицирующих средств – еженедельно;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выполнением графика проветривания помещений – ежедневно;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устранением выявленных ранее нарушений санитарных норм и правил – еженедельно;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организацией сбора, временного хранения и удаления отходов производства – постоянно;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эффективностью дезинсекционных мероприятий при необходимости, но не реже одного раза в квартал.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Визуальный контроль предусматривает проверку: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исправности технологического, санитарно-технического оборудования и инвентаря;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герметичности оборудования (при наличии технологических требований);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исправности отопления, электроснабжения;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соответствия систем освещения принятому технологическому процессу, их исправности и укомплектованности осветительных приборов лампами;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исправности и использования средств коллективной защиты (вентиляционные системы, защитные экраны, шумо – и виброгасящее оборудование);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исправности и использования средств механизации и автоматизации;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– своевременности удаления отходов производства;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соблюдения общего санитарно-гигиенического и противоэпидемиологического режима в административных помещениях (выполнения графиков санитарной уборки, наличия уборочного инвентаря, его маркировки, наличия моющих и дезинфицирующих средств);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достаточности используемых дезинфицирующих средств, режима их хранения;</w:t>
      </w:r>
    </w:p>
    <w:p w:rsidR="00FF3466" w:rsidRPr="003C520C" w:rsidRDefault="00FF3466" w:rsidP="00FF3466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520C">
        <w:rPr>
          <w:rFonts w:ascii="Times New Roman" w:eastAsia="Times New Roman" w:hAnsi="Times New Roman" w:cs="Times New Roman"/>
          <w:color w:val="auto"/>
          <w:sz w:val="28"/>
          <w:szCs w:val="28"/>
        </w:rPr>
        <w:t>– наличия насекомых и грызунов.</w:t>
      </w:r>
    </w:p>
    <w:p w:rsidR="00FF3466" w:rsidRPr="003C520C" w:rsidRDefault="00FF3466" w:rsidP="00FF3466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3466" w:rsidRPr="00FF3466" w:rsidRDefault="00FF3466" w:rsidP="00FF3466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34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мероприятий производственного контроля по обеспечению санитарно-эпидемиологического благополучия в учреждении</w:t>
      </w:r>
    </w:p>
    <w:p w:rsidR="00296C26" w:rsidRPr="00FF346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105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250"/>
        <w:gridCol w:w="2137"/>
        <w:gridCol w:w="2021"/>
        <w:gridCol w:w="2058"/>
      </w:tblGrid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spacing w:after="27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Факторы и объекты,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представляющие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потенциальную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опасность для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человека и среды его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обитания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Месторасположение объекта или фактора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исследования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Периодичность мероприятий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Санитарные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правила,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методики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контроля в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соответствии с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осуществляемой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деятельностью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Организации 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(или) ответственные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20C">
              <w:rPr>
                <w:rFonts w:ascii="Times New Roman" w:eastAsia="Times New Roman" w:hAnsi="Times New Roman" w:cs="Times New Roman"/>
                <w:b/>
                <w:color w:val="auto"/>
              </w:rPr>
              <w:t>лица, задействован-ные в осуществлении ПК</w:t>
            </w:r>
          </w:p>
        </w:tc>
      </w:tr>
      <w:tr w:rsidR="003C520C" w:rsidRPr="00D43EA6" w:rsidTr="003C520C">
        <w:tc>
          <w:tcPr>
            <w:tcW w:w="21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искусственной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освещенности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год,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при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осветительной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установки 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ее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реконструкции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2.2.1/2.1.1.1.1278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-03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исправностью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освещения.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осветительной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светильников 2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год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В.Н.</w:t>
            </w: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микроклимата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(теплый 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периоды)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2.2.4.548-96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шума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год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СОУТ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Параметры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вибрации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год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СОУТ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водителя, уборщика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СОУТ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питьевой воде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год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2.1.4.1074-01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воздушно-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теплового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(бытовые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термометры)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состоянием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отопления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Осенне-зимний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период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– по мере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системой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своевременным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вывозом твердых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бытовых отходов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объект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бытовым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объект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объект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 –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очистку стекол,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рам и оконных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проемов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20C" w:rsidRPr="00D43EA6" w:rsidTr="003C520C">
        <w:tc>
          <w:tcPr>
            <w:tcW w:w="21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объект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Ежедневная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</w:p>
          <w:p w:rsidR="003C520C" w:rsidRPr="003C520C" w:rsidRDefault="003C520C" w:rsidP="001247A1">
            <w:pPr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0C">
              <w:rPr>
                <w:rFonts w:ascii="Times New Roman" w:eastAsia="Times New Roman" w:hAnsi="Times New Roman" w:cs="Times New Roman"/>
                <w:sz w:val="28"/>
                <w:szCs w:val="28"/>
              </w:rPr>
              <w:t>2.4.3.1186-03</w:t>
            </w:r>
          </w:p>
        </w:tc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C520C" w:rsidRPr="003C520C" w:rsidRDefault="003C520C" w:rsidP="00124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66" w:rsidRPr="00B0591F" w:rsidRDefault="00FF3466" w:rsidP="00FF3466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59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Перечень профилактических мероприятий</w:t>
      </w:r>
    </w:p>
    <w:tbl>
      <w:tblPr>
        <w:tblW w:w="10632" w:type="dxa"/>
        <w:tblInd w:w="-1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4070"/>
        <w:gridCol w:w="2410"/>
        <w:gridCol w:w="3260"/>
      </w:tblGrid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spacing w:after="30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п\п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Сроки исполнения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Ответственные за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F3466">
              <w:rPr>
                <w:rFonts w:ascii="Times New Roman" w:eastAsia="Times New Roman" w:hAnsi="Times New Roman" w:cs="Times New Roman"/>
                <w:b/>
                <w:color w:val="auto"/>
              </w:rPr>
              <w:t>исполнение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инструктажей по охране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труда на рабочем месте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СОУТ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Один раз в 5 лет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безопасных методов труда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работниками администрации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всего года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инструкциями по охране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Инструктаж вновь принятых работников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всего года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периодических медицинских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осмотров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работников администрации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специальными средствами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индивидуальной защиты (смывающее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средства)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ремонта кабинетов и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коридоров административного здания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мере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необходимости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М.А.</w:t>
            </w:r>
          </w:p>
        </w:tc>
      </w:tr>
      <w:tr w:rsidR="00FF3466" w:rsidRPr="00FF3466" w:rsidTr="00FF3466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за соблюдением безопасных</w:t>
            </w:r>
          </w:p>
          <w:p w:rsidR="00FF3466" w:rsidRPr="00FF3466" w:rsidRDefault="00FF3466" w:rsidP="00FF3466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условий труда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всего года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466" w:rsidRPr="00FF3466" w:rsidRDefault="00FF3466" w:rsidP="00FF34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34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 М.</w:t>
            </w:r>
          </w:p>
        </w:tc>
      </w:tr>
    </w:tbl>
    <w:p w:rsidR="00FF3466" w:rsidRPr="00B0591F" w:rsidRDefault="00B0591F" w:rsidP="00B0591F">
      <w:pPr>
        <w:pStyle w:val="a9"/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059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 должностей работников, подлежащих медицинским осмотрам и профессиональной гигиенической подготовке</w:t>
      </w:r>
    </w:p>
    <w:tbl>
      <w:tblPr>
        <w:tblStyle w:val="af3"/>
        <w:tblW w:w="0" w:type="auto"/>
        <w:tblLayout w:type="fixed"/>
        <w:tblLook w:val="04A0"/>
      </w:tblPr>
      <w:tblGrid>
        <w:gridCol w:w="1868"/>
        <w:gridCol w:w="1529"/>
        <w:gridCol w:w="2328"/>
        <w:gridCol w:w="1829"/>
        <w:gridCol w:w="1791"/>
      </w:tblGrid>
      <w:tr w:rsidR="00B0591F" w:rsidRPr="00520635" w:rsidTr="001247A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Должность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Кол-во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персонала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Вид осмотра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Периодичность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Гигиеничес-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кое обучение</w:t>
            </w:r>
          </w:p>
        </w:tc>
      </w:tr>
      <w:tr w:rsidR="00B0591F" w:rsidRPr="00520635" w:rsidTr="001247A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 xml:space="preserve">Водитель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 xml:space="preserve">1 человек 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При поступлении на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работу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Ежедневный,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Периодический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медицинский осмотр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работников в сроки,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указанные в Перечне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факторов и перечне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работ Приказа МЗ и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 РФ от 12.04.2011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№ 302н. Приложение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1, п. 4.1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Приложение 2, п. 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591F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1 раз в 2</w:t>
            </w:r>
          </w:p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1F" w:rsidRPr="00520635" w:rsidRDefault="00B0591F" w:rsidP="001247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635">
              <w:rPr>
                <w:rFonts w:ascii="Times New Roman" w:hAnsi="Times New Roman"/>
                <w:bCs/>
                <w:sz w:val="28"/>
                <w:szCs w:val="28"/>
              </w:rPr>
              <w:t>1 раз в год</w:t>
            </w:r>
          </w:p>
        </w:tc>
      </w:tr>
    </w:tbl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383" w:rsidRPr="000B6383" w:rsidRDefault="000B6383" w:rsidP="000B6383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0B6383" w:rsidRPr="000B6383" w:rsidRDefault="00D7379B" w:rsidP="00D7379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="000B6383"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="000B6383"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Журналы инструктажей (вводного, повторного, на рабочем месте).</w:t>
      </w:r>
    </w:p>
    <w:p w:rsidR="000B6383" w:rsidRPr="000B6383" w:rsidRDefault="000B6383" w:rsidP="000B6383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Списки должностей работников, подлежащих периодическим медицинским осмотрам.</w:t>
      </w:r>
    </w:p>
    <w:p w:rsidR="000B6383" w:rsidRPr="000B6383" w:rsidRDefault="000B6383" w:rsidP="000B6383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Протоколы лабораторных исследований аккредитованных лабораторий.</w:t>
      </w:r>
    </w:p>
    <w:p w:rsidR="000B6383" w:rsidRPr="000B6383" w:rsidRDefault="000B6383" w:rsidP="000B6383">
      <w:pPr>
        <w:widowControl/>
        <w:numPr>
          <w:ilvl w:val="0"/>
          <w:numId w:val="35"/>
        </w:numPr>
        <w:shd w:val="clear" w:color="auto" w:fill="FFFFFF"/>
        <w:spacing w:before="100" w:beforeAutospacing="1" w:after="15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Договоры и акты приема выполненных работ по договорам (проведение</w:t>
      </w:r>
      <w:r w:rsidR="00D7379B" w:rsidRPr="00D737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лабораторных исследований, медицинских осмотров и др.).</w:t>
      </w:r>
    </w:p>
    <w:p w:rsidR="000B6383" w:rsidRPr="00D7379B" w:rsidRDefault="000B6383" w:rsidP="00D7379B">
      <w:pPr>
        <w:pStyle w:val="a9"/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медицинских осмотров.</w:t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</w:rPr>
      </w:pPr>
      <w:r w:rsidRPr="000B6383">
        <w:rPr>
          <w:rFonts w:ascii="Arial" w:eastAsia="Times New Roman" w:hAnsi="Arial" w:cs="Arial"/>
          <w:b/>
          <w:bCs/>
          <w:color w:val="555555"/>
          <w:sz w:val="21"/>
        </w:rPr>
        <w:t> </w:t>
      </w:r>
    </w:p>
    <w:p w:rsidR="000B6383" w:rsidRPr="000B6383" w:rsidRDefault="000B6383" w:rsidP="000B6383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Arial" w:eastAsia="Times New Roman" w:hAnsi="Arial" w:cs="Arial"/>
          <w:b/>
          <w:bCs/>
          <w:color w:val="555555"/>
          <w:sz w:val="21"/>
        </w:rPr>
        <w:t> 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отключение электроснабжения;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0"/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аварийные ситуации на инженерных сетях;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0"/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нестандартных анализов при производственном контроле;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0"/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разрушения большого количества ртутьсодержащих ламп;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0"/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t>непредвиденные ЧС, пожар, смерч, ураган, обвал, обрушение.</w:t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0"/>
      </w:r>
      <w:r w:rsidRPr="000B6383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0B6383" w:rsidRPr="000B6383" w:rsidRDefault="000B6383" w:rsidP="000B6383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Мероприятия по улучшению и оздоровлению условий труда на 2020 – 2023 годы</w:t>
      </w:r>
    </w:p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9"/>
        <w:gridCol w:w="3882"/>
        <w:gridCol w:w="2444"/>
      </w:tblGrid>
      <w:tr w:rsidR="000B6383" w:rsidRPr="000B6383" w:rsidTr="001A7C18">
        <w:tc>
          <w:tcPr>
            <w:tcW w:w="3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spacing w:after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3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spacing w:after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мероприятия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spacing w:after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 выполнения</w:t>
            </w:r>
          </w:p>
        </w:tc>
      </w:tr>
      <w:tr w:rsidR="000B6383" w:rsidRPr="000B6383" w:rsidTr="001A7C18">
        <w:tc>
          <w:tcPr>
            <w:tcW w:w="3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spacing w:after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медосмотра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работников администрации</w:t>
            </w:r>
          </w:p>
        </w:tc>
        <w:tc>
          <w:tcPr>
            <w:tcW w:w="3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на ранней стадии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заболеваний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D7379B">
            <w:pPr>
              <w:widowControl/>
              <w:ind w:right="2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ежегодно</w:t>
            </w:r>
          </w:p>
        </w:tc>
      </w:tr>
      <w:tr w:rsidR="000B6383" w:rsidRPr="000B6383" w:rsidTr="001A7C18">
        <w:tc>
          <w:tcPr>
            <w:tcW w:w="3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кабинетах увеличить число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осветительных установок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3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искусственного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освещения до нормативных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значений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D7379B">
            <w:pPr>
              <w:widowControl/>
              <w:ind w:right="2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 2020</w:t>
            </w:r>
          </w:p>
        </w:tc>
      </w:tr>
      <w:tr w:rsidR="000B6383" w:rsidRPr="000B6383" w:rsidTr="001A7C18">
        <w:tc>
          <w:tcPr>
            <w:tcW w:w="3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режима труда и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отдыха для снижения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тяжести трудового процесса</w:t>
            </w:r>
          </w:p>
        </w:tc>
        <w:tc>
          <w:tcPr>
            <w:tcW w:w="3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Снижение тяжести трудового</w:t>
            </w:r>
          </w:p>
          <w:p w:rsidR="000B6383" w:rsidRPr="000B6383" w:rsidRDefault="000B6383" w:rsidP="000B6383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6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процесса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6383" w:rsidRPr="000B6383" w:rsidRDefault="000B6383" w:rsidP="000B6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B6383" w:rsidRPr="000B6383" w:rsidRDefault="000B6383" w:rsidP="000B638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7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0B6383" w:rsidRPr="00D7379B" w:rsidRDefault="000B6383" w:rsidP="001E2AD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6" w:rsidRDefault="00296C26" w:rsidP="001E2A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6C26" w:rsidSect="00977312">
      <w:pgSz w:w="11906" w:h="16838"/>
      <w:pgMar w:top="851" w:right="963" w:bottom="709" w:left="963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B2" w:rsidRDefault="004367B2" w:rsidP="008C5900">
      <w:r>
        <w:separator/>
      </w:r>
    </w:p>
  </w:endnote>
  <w:endnote w:type="continuationSeparator" w:id="1">
    <w:p w:rsidR="004367B2" w:rsidRDefault="004367B2" w:rsidP="008C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B2" w:rsidRDefault="004367B2"/>
  </w:footnote>
  <w:footnote w:type="continuationSeparator" w:id="1">
    <w:p w:rsidR="004367B2" w:rsidRDefault="004367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181F26"/>
    <w:multiLevelType w:val="multilevel"/>
    <w:tmpl w:val="44D40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3612"/>
    <w:multiLevelType w:val="multilevel"/>
    <w:tmpl w:val="332EC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22FE5"/>
    <w:multiLevelType w:val="hybridMultilevel"/>
    <w:tmpl w:val="EDFA17A8"/>
    <w:lvl w:ilvl="0" w:tplc="480A35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5F92"/>
    <w:multiLevelType w:val="multilevel"/>
    <w:tmpl w:val="569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C7613"/>
    <w:multiLevelType w:val="multilevel"/>
    <w:tmpl w:val="17E640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94D67"/>
    <w:multiLevelType w:val="multilevel"/>
    <w:tmpl w:val="4684B9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43F41"/>
    <w:multiLevelType w:val="multilevel"/>
    <w:tmpl w:val="CA522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4B4"/>
    <w:multiLevelType w:val="multilevel"/>
    <w:tmpl w:val="FF34F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413A5"/>
    <w:multiLevelType w:val="multilevel"/>
    <w:tmpl w:val="B2169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E3FBC"/>
    <w:multiLevelType w:val="multilevel"/>
    <w:tmpl w:val="ADFE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52B4C"/>
    <w:multiLevelType w:val="hybridMultilevel"/>
    <w:tmpl w:val="01D6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F6E7E"/>
    <w:multiLevelType w:val="multilevel"/>
    <w:tmpl w:val="411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C6617"/>
    <w:multiLevelType w:val="hybridMultilevel"/>
    <w:tmpl w:val="A48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0412A"/>
    <w:multiLevelType w:val="hybridMultilevel"/>
    <w:tmpl w:val="644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87878"/>
    <w:multiLevelType w:val="multilevel"/>
    <w:tmpl w:val="111CB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289"/>
    <w:multiLevelType w:val="hybridMultilevel"/>
    <w:tmpl w:val="DBE8D7BC"/>
    <w:lvl w:ilvl="0" w:tplc="0AF4741A">
      <w:start w:val="1"/>
      <w:numFmt w:val="decimal"/>
      <w:lvlText w:val="%1."/>
      <w:lvlJc w:val="left"/>
      <w:pPr>
        <w:ind w:left="644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D1C73"/>
    <w:multiLevelType w:val="multilevel"/>
    <w:tmpl w:val="179C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C0326"/>
    <w:multiLevelType w:val="hybridMultilevel"/>
    <w:tmpl w:val="6A00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F359F"/>
    <w:multiLevelType w:val="hybridMultilevel"/>
    <w:tmpl w:val="40B8360C"/>
    <w:lvl w:ilvl="0" w:tplc="B7A6D8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E3EED"/>
    <w:multiLevelType w:val="multilevel"/>
    <w:tmpl w:val="9A264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E1258"/>
    <w:multiLevelType w:val="multilevel"/>
    <w:tmpl w:val="C9FA0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54F20"/>
    <w:multiLevelType w:val="multilevel"/>
    <w:tmpl w:val="9BA82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83C64"/>
    <w:multiLevelType w:val="hybridMultilevel"/>
    <w:tmpl w:val="0690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B746B"/>
    <w:multiLevelType w:val="multilevel"/>
    <w:tmpl w:val="01D82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DA0375"/>
    <w:multiLevelType w:val="hybridMultilevel"/>
    <w:tmpl w:val="F758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44EE7"/>
    <w:multiLevelType w:val="multilevel"/>
    <w:tmpl w:val="5D1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F37880"/>
    <w:multiLevelType w:val="hybridMultilevel"/>
    <w:tmpl w:val="E000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7"/>
  </w:num>
  <w:num w:numId="5">
    <w:abstractNumId w:val="20"/>
  </w:num>
  <w:num w:numId="6">
    <w:abstractNumId w:val="2"/>
  </w:num>
  <w:num w:numId="7">
    <w:abstractNumId w:val="33"/>
  </w:num>
  <w:num w:numId="8">
    <w:abstractNumId w:val="19"/>
  </w:num>
  <w:num w:numId="9">
    <w:abstractNumId w:val="37"/>
  </w:num>
  <w:num w:numId="10">
    <w:abstractNumId w:val="24"/>
  </w:num>
  <w:num w:numId="11">
    <w:abstractNumId w:val="13"/>
  </w:num>
  <w:num w:numId="12">
    <w:abstractNumId w:val="34"/>
  </w:num>
  <w:num w:numId="13">
    <w:abstractNumId w:val="16"/>
  </w:num>
  <w:num w:numId="14">
    <w:abstractNumId w:val="32"/>
  </w:num>
  <w:num w:numId="15">
    <w:abstractNumId w:val="17"/>
  </w:num>
  <w:num w:numId="16">
    <w:abstractNumId w:val="21"/>
  </w:num>
  <w:num w:numId="17">
    <w:abstractNumId w:val="3"/>
  </w:num>
  <w:num w:numId="18">
    <w:abstractNumId w:val="0"/>
  </w:num>
  <w:num w:numId="19">
    <w:abstractNumId w:val="4"/>
  </w:num>
  <w:num w:numId="20">
    <w:abstractNumId w:val="5"/>
  </w:num>
  <w:num w:numId="21">
    <w:abstractNumId w:val="25"/>
  </w:num>
  <w:num w:numId="22">
    <w:abstractNumId w:val="28"/>
  </w:num>
  <w:num w:numId="23">
    <w:abstractNumId w:val="27"/>
  </w:num>
  <w:num w:numId="24">
    <w:abstractNumId w:val="35"/>
  </w:num>
  <w:num w:numId="25">
    <w:abstractNumId w:val="1"/>
  </w:num>
  <w:num w:numId="26">
    <w:abstractNumId w:val="30"/>
  </w:num>
  <w:num w:numId="27">
    <w:abstractNumId w:val="26"/>
  </w:num>
  <w:num w:numId="28">
    <w:abstractNumId w:val="8"/>
  </w:num>
  <w:num w:numId="29">
    <w:abstractNumId w:val="10"/>
  </w:num>
  <w:num w:numId="30">
    <w:abstractNumId w:val="23"/>
  </w:num>
  <w:num w:numId="31">
    <w:abstractNumId w:val="14"/>
  </w:num>
  <w:num w:numId="32">
    <w:abstractNumId w:val="29"/>
  </w:num>
  <w:num w:numId="33">
    <w:abstractNumId w:val="22"/>
  </w:num>
  <w:num w:numId="34">
    <w:abstractNumId w:val="31"/>
  </w:num>
  <w:num w:numId="35">
    <w:abstractNumId w:val="15"/>
  </w:num>
  <w:num w:numId="36">
    <w:abstractNumId w:val="9"/>
  </w:num>
  <w:num w:numId="37">
    <w:abstractNumId w:val="1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C5900"/>
    <w:rsid w:val="00022D0C"/>
    <w:rsid w:val="000230DF"/>
    <w:rsid w:val="00042284"/>
    <w:rsid w:val="00045665"/>
    <w:rsid w:val="00051C75"/>
    <w:rsid w:val="0005590A"/>
    <w:rsid w:val="00060BB6"/>
    <w:rsid w:val="000A0634"/>
    <w:rsid w:val="000A6197"/>
    <w:rsid w:val="000B6383"/>
    <w:rsid w:val="000B7401"/>
    <w:rsid w:val="000C3D5D"/>
    <w:rsid w:val="000D1674"/>
    <w:rsid w:val="000E7B9F"/>
    <w:rsid w:val="00121A64"/>
    <w:rsid w:val="00152C39"/>
    <w:rsid w:val="001715B5"/>
    <w:rsid w:val="001A7C18"/>
    <w:rsid w:val="001B3E17"/>
    <w:rsid w:val="001E2ADA"/>
    <w:rsid w:val="001F55ED"/>
    <w:rsid w:val="0020164A"/>
    <w:rsid w:val="00202358"/>
    <w:rsid w:val="0023456F"/>
    <w:rsid w:val="00241B42"/>
    <w:rsid w:val="00246AA3"/>
    <w:rsid w:val="002508DC"/>
    <w:rsid w:val="00285516"/>
    <w:rsid w:val="00293BE6"/>
    <w:rsid w:val="00296C26"/>
    <w:rsid w:val="002C1F71"/>
    <w:rsid w:val="002D069E"/>
    <w:rsid w:val="002D5795"/>
    <w:rsid w:val="002E0E62"/>
    <w:rsid w:val="002E4535"/>
    <w:rsid w:val="002F7B7A"/>
    <w:rsid w:val="00343CC0"/>
    <w:rsid w:val="00361FAD"/>
    <w:rsid w:val="00371496"/>
    <w:rsid w:val="00386DD6"/>
    <w:rsid w:val="0038716E"/>
    <w:rsid w:val="00393DA6"/>
    <w:rsid w:val="003A1977"/>
    <w:rsid w:val="003A7136"/>
    <w:rsid w:val="003B3191"/>
    <w:rsid w:val="003C520C"/>
    <w:rsid w:val="003C7367"/>
    <w:rsid w:val="003F1A41"/>
    <w:rsid w:val="0040165F"/>
    <w:rsid w:val="0042315F"/>
    <w:rsid w:val="0043116F"/>
    <w:rsid w:val="004367B2"/>
    <w:rsid w:val="00447286"/>
    <w:rsid w:val="004653F7"/>
    <w:rsid w:val="00466F84"/>
    <w:rsid w:val="004675ED"/>
    <w:rsid w:val="00472315"/>
    <w:rsid w:val="00473EAF"/>
    <w:rsid w:val="004753AE"/>
    <w:rsid w:val="00482A65"/>
    <w:rsid w:val="004A532B"/>
    <w:rsid w:val="004A78F6"/>
    <w:rsid w:val="004C650F"/>
    <w:rsid w:val="004C763C"/>
    <w:rsid w:val="004D019B"/>
    <w:rsid w:val="004D7558"/>
    <w:rsid w:val="004F5E0D"/>
    <w:rsid w:val="00500CF8"/>
    <w:rsid w:val="00514B18"/>
    <w:rsid w:val="005163DF"/>
    <w:rsid w:val="0051679F"/>
    <w:rsid w:val="00520635"/>
    <w:rsid w:val="005427FA"/>
    <w:rsid w:val="00543AC5"/>
    <w:rsid w:val="00560FBC"/>
    <w:rsid w:val="00565D1D"/>
    <w:rsid w:val="005B789D"/>
    <w:rsid w:val="005C663D"/>
    <w:rsid w:val="005F09CB"/>
    <w:rsid w:val="006133E0"/>
    <w:rsid w:val="006315D4"/>
    <w:rsid w:val="00644FC1"/>
    <w:rsid w:val="00661510"/>
    <w:rsid w:val="0066416F"/>
    <w:rsid w:val="006B7396"/>
    <w:rsid w:val="006C3A10"/>
    <w:rsid w:val="006C4D19"/>
    <w:rsid w:val="006C6030"/>
    <w:rsid w:val="006E1671"/>
    <w:rsid w:val="006E1DE2"/>
    <w:rsid w:val="00715B6C"/>
    <w:rsid w:val="00735122"/>
    <w:rsid w:val="00742F54"/>
    <w:rsid w:val="00745A6E"/>
    <w:rsid w:val="00775520"/>
    <w:rsid w:val="00783A0C"/>
    <w:rsid w:val="007912C6"/>
    <w:rsid w:val="00793C3B"/>
    <w:rsid w:val="00797134"/>
    <w:rsid w:val="007A5A52"/>
    <w:rsid w:val="007C1742"/>
    <w:rsid w:val="007C2ED9"/>
    <w:rsid w:val="007C4480"/>
    <w:rsid w:val="007E41C1"/>
    <w:rsid w:val="007E5621"/>
    <w:rsid w:val="007F0225"/>
    <w:rsid w:val="00801EDE"/>
    <w:rsid w:val="00804A80"/>
    <w:rsid w:val="00806BC9"/>
    <w:rsid w:val="008078B2"/>
    <w:rsid w:val="00816184"/>
    <w:rsid w:val="008261E9"/>
    <w:rsid w:val="00840541"/>
    <w:rsid w:val="00841503"/>
    <w:rsid w:val="00843CF4"/>
    <w:rsid w:val="008519FF"/>
    <w:rsid w:val="00857BD4"/>
    <w:rsid w:val="00874067"/>
    <w:rsid w:val="00881AA8"/>
    <w:rsid w:val="00882BFB"/>
    <w:rsid w:val="00884D5A"/>
    <w:rsid w:val="00897DCA"/>
    <w:rsid w:val="008A2831"/>
    <w:rsid w:val="008B46A1"/>
    <w:rsid w:val="008C1F1A"/>
    <w:rsid w:val="008C5900"/>
    <w:rsid w:val="008D29EE"/>
    <w:rsid w:val="008F3A8E"/>
    <w:rsid w:val="00901153"/>
    <w:rsid w:val="009178DC"/>
    <w:rsid w:val="00924F04"/>
    <w:rsid w:val="0095501E"/>
    <w:rsid w:val="00967776"/>
    <w:rsid w:val="0097286C"/>
    <w:rsid w:val="00976BAF"/>
    <w:rsid w:val="00977312"/>
    <w:rsid w:val="009970BF"/>
    <w:rsid w:val="009A5A80"/>
    <w:rsid w:val="009A714E"/>
    <w:rsid w:val="009A7F00"/>
    <w:rsid w:val="009B590D"/>
    <w:rsid w:val="009C78CF"/>
    <w:rsid w:val="009E6DEE"/>
    <w:rsid w:val="00A00493"/>
    <w:rsid w:val="00A17AEE"/>
    <w:rsid w:val="00A46D9B"/>
    <w:rsid w:val="00A87B73"/>
    <w:rsid w:val="00A91737"/>
    <w:rsid w:val="00A92ACA"/>
    <w:rsid w:val="00A94185"/>
    <w:rsid w:val="00A95C7C"/>
    <w:rsid w:val="00AA09E7"/>
    <w:rsid w:val="00AB3A40"/>
    <w:rsid w:val="00AD0B98"/>
    <w:rsid w:val="00AD61AA"/>
    <w:rsid w:val="00AE2F12"/>
    <w:rsid w:val="00AE64FE"/>
    <w:rsid w:val="00B0591F"/>
    <w:rsid w:val="00B54E48"/>
    <w:rsid w:val="00B57195"/>
    <w:rsid w:val="00B92711"/>
    <w:rsid w:val="00BB4C23"/>
    <w:rsid w:val="00BC64CC"/>
    <w:rsid w:val="00BF6E4B"/>
    <w:rsid w:val="00C126BC"/>
    <w:rsid w:val="00C13990"/>
    <w:rsid w:val="00C279F5"/>
    <w:rsid w:val="00C343BE"/>
    <w:rsid w:val="00C40A07"/>
    <w:rsid w:val="00C42F3F"/>
    <w:rsid w:val="00C561C6"/>
    <w:rsid w:val="00C704C7"/>
    <w:rsid w:val="00C7137C"/>
    <w:rsid w:val="00C814A1"/>
    <w:rsid w:val="00CB07E0"/>
    <w:rsid w:val="00CB711A"/>
    <w:rsid w:val="00CC4346"/>
    <w:rsid w:val="00CD17A4"/>
    <w:rsid w:val="00CD6301"/>
    <w:rsid w:val="00CF7A82"/>
    <w:rsid w:val="00D00BC0"/>
    <w:rsid w:val="00D1101A"/>
    <w:rsid w:val="00D21E29"/>
    <w:rsid w:val="00D51651"/>
    <w:rsid w:val="00D72910"/>
    <w:rsid w:val="00D7379B"/>
    <w:rsid w:val="00DC367B"/>
    <w:rsid w:val="00DE65B3"/>
    <w:rsid w:val="00E27CE7"/>
    <w:rsid w:val="00E41FDA"/>
    <w:rsid w:val="00E805CC"/>
    <w:rsid w:val="00E95A0F"/>
    <w:rsid w:val="00E970AF"/>
    <w:rsid w:val="00E9759A"/>
    <w:rsid w:val="00EA118C"/>
    <w:rsid w:val="00EB35C6"/>
    <w:rsid w:val="00ED0F01"/>
    <w:rsid w:val="00EE3499"/>
    <w:rsid w:val="00EE3B3C"/>
    <w:rsid w:val="00EF061D"/>
    <w:rsid w:val="00F22E80"/>
    <w:rsid w:val="00F25581"/>
    <w:rsid w:val="00F515F8"/>
    <w:rsid w:val="00F546EB"/>
    <w:rsid w:val="00F80012"/>
    <w:rsid w:val="00F84CA2"/>
    <w:rsid w:val="00F86836"/>
    <w:rsid w:val="00F870E0"/>
    <w:rsid w:val="00F96DE2"/>
    <w:rsid w:val="00FA64F6"/>
    <w:rsid w:val="00FD6192"/>
    <w:rsid w:val="00FE0083"/>
    <w:rsid w:val="00FE7B2F"/>
    <w:rsid w:val="00FF12A2"/>
    <w:rsid w:val="00FF346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9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90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Заголовок №3_"/>
    <w:basedOn w:val="a0"/>
    <w:link w:val="3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31">
    <w:name w:val="Основной текст (3)_"/>
    <w:basedOn w:val="a0"/>
    <w:link w:val="32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9"/>
      <w:szCs w:val="49"/>
      <w:u w:val="none"/>
    </w:rPr>
  </w:style>
  <w:style w:type="character" w:customStyle="1" w:styleId="5">
    <w:name w:val="Основной текст (5)_"/>
    <w:basedOn w:val="a0"/>
    <w:link w:val="5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6">
    <w:name w:val="Основной текст (6)_"/>
    <w:basedOn w:val="a0"/>
    <w:link w:val="6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Не полужирный"/>
    <w:basedOn w:val="a4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;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Не полужирный"/>
    <w:basedOn w:val="a4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 (3)"/>
    <w:basedOn w:val="a"/>
    <w:link w:val="31"/>
    <w:rsid w:val="008C5900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8C5900"/>
    <w:pPr>
      <w:shd w:val="clear" w:color="auto" w:fill="FFFFFF"/>
      <w:spacing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rsid w:val="008C590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Заголовок №3"/>
    <w:basedOn w:val="a"/>
    <w:link w:val="3"/>
    <w:rsid w:val="008C5900"/>
    <w:pPr>
      <w:shd w:val="clear" w:color="auto" w:fill="FFFFFF"/>
      <w:spacing w:before="420" w:after="720" w:line="0" w:lineRule="atLeast"/>
      <w:jc w:val="center"/>
      <w:outlineLvl w:val="2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40">
    <w:name w:val="Основной текст (4)"/>
    <w:basedOn w:val="a"/>
    <w:link w:val="4"/>
    <w:rsid w:val="008C590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C5900"/>
    <w:pPr>
      <w:shd w:val="clear" w:color="auto" w:fill="FFFFFF"/>
      <w:spacing w:before="3540" w:after="180" w:line="0" w:lineRule="atLeast"/>
      <w:outlineLvl w:val="0"/>
    </w:pPr>
    <w:rPr>
      <w:rFonts w:ascii="Times New Roman" w:eastAsia="Times New Roman" w:hAnsi="Times New Roman" w:cs="Times New Roman"/>
      <w:b/>
      <w:bCs/>
      <w:sz w:val="49"/>
      <w:szCs w:val="49"/>
    </w:rPr>
  </w:style>
  <w:style w:type="paragraph" w:customStyle="1" w:styleId="50">
    <w:name w:val="Основной текст (5)"/>
    <w:basedOn w:val="a"/>
    <w:link w:val="5"/>
    <w:rsid w:val="008C5900"/>
    <w:pPr>
      <w:shd w:val="clear" w:color="auto" w:fill="FFFFFF"/>
      <w:spacing w:before="180" w:line="456" w:lineRule="exac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60">
    <w:name w:val="Основной текст (6)"/>
    <w:basedOn w:val="a"/>
    <w:link w:val="6"/>
    <w:rsid w:val="008C590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8C59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8C59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C13990"/>
    <w:pPr>
      <w:ind w:left="720"/>
      <w:contextualSpacing/>
    </w:pPr>
  </w:style>
  <w:style w:type="paragraph" w:styleId="aa">
    <w:name w:val="No Spacing"/>
    <w:uiPriority w:val="1"/>
    <w:qFormat/>
    <w:rsid w:val="004753AE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Подпись к таблице (2)_"/>
    <w:basedOn w:val="a0"/>
    <w:link w:val="24"/>
    <w:rsid w:val="009011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9011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styleId="ab">
    <w:name w:val="header"/>
    <w:basedOn w:val="a"/>
    <w:link w:val="ac"/>
    <w:uiPriority w:val="99"/>
    <w:semiHidden/>
    <w:unhideWhenUsed/>
    <w:rsid w:val="00ED0F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0F01"/>
    <w:rPr>
      <w:color w:val="000000"/>
    </w:rPr>
  </w:style>
  <w:style w:type="paragraph" w:styleId="ad">
    <w:name w:val="footer"/>
    <w:basedOn w:val="a"/>
    <w:link w:val="ae"/>
    <w:uiPriority w:val="99"/>
    <w:unhideWhenUsed/>
    <w:rsid w:val="00ED0F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0F01"/>
    <w:rPr>
      <w:color w:val="000000"/>
    </w:rPr>
  </w:style>
  <w:style w:type="character" w:customStyle="1" w:styleId="af">
    <w:name w:val="Колонтитул_"/>
    <w:basedOn w:val="a0"/>
    <w:rsid w:val="006C3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Колонтитул"/>
    <w:basedOn w:val="af"/>
    <w:rsid w:val="006C3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561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1C6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39"/>
    <w:rsid w:val="00DC367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3C3B"/>
  </w:style>
  <w:style w:type="character" w:customStyle="1" w:styleId="revlinks-hidden">
    <w:name w:val="rev_links-hidden"/>
    <w:basedOn w:val="a0"/>
    <w:rsid w:val="00793C3B"/>
  </w:style>
  <w:style w:type="paragraph" w:styleId="af4">
    <w:name w:val="Normal (Web)"/>
    <w:basedOn w:val="a"/>
    <w:uiPriority w:val="99"/>
    <w:unhideWhenUsed/>
    <w:rsid w:val="00FF34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Strong"/>
    <w:basedOn w:val="a0"/>
    <w:uiPriority w:val="22"/>
    <w:qFormat/>
    <w:rsid w:val="000B6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C406-0DC2-46B6-B6CD-5A2E7842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13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31</cp:revision>
  <cp:lastPrinted>2021-04-09T05:48:00Z</cp:lastPrinted>
  <dcterms:created xsi:type="dcterms:W3CDTF">2018-11-21T04:46:00Z</dcterms:created>
  <dcterms:modified xsi:type="dcterms:W3CDTF">2021-04-16T10:47:00Z</dcterms:modified>
</cp:coreProperties>
</file>