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34" w:rsidRDefault="003B2334" w:rsidP="003B2334">
      <w:pPr>
        <w:spacing w:after="0" w:line="240" w:lineRule="auto"/>
        <w:jc w:val="center"/>
        <w:rPr>
          <w:rFonts w:ascii="Times New Roman" w:hAnsi="Times New Roman"/>
          <w:b/>
          <w:sz w:val="28"/>
          <w:szCs w:val="28"/>
        </w:rPr>
      </w:pPr>
      <w:r w:rsidRPr="00441DC8">
        <w:rPr>
          <w:rFonts w:ascii="Times New Roman" w:hAnsi="Times New Roman"/>
          <w:b/>
          <w:sz w:val="28"/>
          <w:szCs w:val="28"/>
        </w:rPr>
        <w:t xml:space="preserve">СОВЕТ </w:t>
      </w:r>
    </w:p>
    <w:p w:rsidR="003B2334" w:rsidRDefault="003B2334" w:rsidP="003B2334">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441DC8">
        <w:rPr>
          <w:rFonts w:ascii="Times New Roman" w:hAnsi="Times New Roman"/>
          <w:b/>
          <w:sz w:val="28"/>
          <w:szCs w:val="28"/>
        </w:rPr>
        <w:t xml:space="preserve">МУНИЦИПАЛЬНОГО ОБРАЗОВАНИЯ </w:t>
      </w:r>
    </w:p>
    <w:p w:rsidR="003B2334" w:rsidRDefault="003B2334" w:rsidP="003B2334">
      <w:pPr>
        <w:spacing w:after="0" w:line="240" w:lineRule="auto"/>
        <w:jc w:val="center"/>
        <w:rPr>
          <w:rFonts w:ascii="Times New Roman" w:hAnsi="Times New Roman"/>
          <w:b/>
          <w:sz w:val="28"/>
          <w:szCs w:val="28"/>
        </w:rPr>
      </w:pPr>
      <w:r>
        <w:rPr>
          <w:rFonts w:ascii="Times New Roman" w:hAnsi="Times New Roman"/>
          <w:b/>
          <w:sz w:val="28"/>
          <w:szCs w:val="28"/>
        </w:rPr>
        <w:t>«НОВОТУЗУКЛЕЙСКИЙ</w:t>
      </w:r>
      <w:r w:rsidRPr="00D526DA">
        <w:rPr>
          <w:rFonts w:ascii="Times New Roman" w:hAnsi="Times New Roman"/>
          <w:b/>
          <w:sz w:val="28"/>
          <w:szCs w:val="28"/>
        </w:rPr>
        <w:t xml:space="preserve"> СЕЛЬСОВЕТ</w:t>
      </w:r>
      <w:r w:rsidRPr="00441DC8">
        <w:rPr>
          <w:rFonts w:ascii="Times New Roman" w:hAnsi="Times New Roman"/>
          <w:b/>
          <w:sz w:val="28"/>
          <w:szCs w:val="28"/>
        </w:rPr>
        <w:t>»</w:t>
      </w:r>
      <w:r>
        <w:rPr>
          <w:rFonts w:ascii="Times New Roman" w:hAnsi="Times New Roman"/>
          <w:b/>
          <w:sz w:val="28"/>
          <w:szCs w:val="28"/>
        </w:rPr>
        <w:t xml:space="preserve"> </w:t>
      </w:r>
    </w:p>
    <w:p w:rsidR="003B2334" w:rsidRDefault="003B2334" w:rsidP="003B2334">
      <w:pPr>
        <w:spacing w:after="0" w:line="240" w:lineRule="auto"/>
        <w:jc w:val="center"/>
        <w:rPr>
          <w:rFonts w:ascii="Times New Roman" w:hAnsi="Times New Roman"/>
          <w:b/>
          <w:sz w:val="28"/>
          <w:szCs w:val="28"/>
        </w:rPr>
      </w:pPr>
      <w:r>
        <w:rPr>
          <w:rFonts w:ascii="Times New Roman" w:hAnsi="Times New Roman"/>
          <w:b/>
          <w:sz w:val="28"/>
          <w:szCs w:val="28"/>
        </w:rPr>
        <w:t>КАМЫЗЯКСКОГО РАЙОНА</w:t>
      </w:r>
    </w:p>
    <w:p w:rsidR="003B2334" w:rsidRDefault="003B2334" w:rsidP="003B2334">
      <w:pPr>
        <w:spacing w:after="0" w:line="240" w:lineRule="auto"/>
        <w:jc w:val="center"/>
        <w:rPr>
          <w:rFonts w:ascii="Times New Roman" w:hAnsi="Times New Roman"/>
          <w:sz w:val="28"/>
          <w:szCs w:val="28"/>
        </w:rPr>
      </w:pPr>
      <w:r>
        <w:rPr>
          <w:rFonts w:ascii="Times New Roman" w:hAnsi="Times New Roman"/>
          <w:b/>
          <w:sz w:val="28"/>
          <w:szCs w:val="28"/>
        </w:rPr>
        <w:t>АСТРАХАНСКОЙ ОБЛАСТИ</w:t>
      </w:r>
      <w:r w:rsidRPr="00B47F44">
        <w:rPr>
          <w:rFonts w:ascii="Times New Roman" w:hAnsi="Times New Roman"/>
          <w:sz w:val="28"/>
          <w:szCs w:val="28"/>
        </w:rPr>
        <w:t xml:space="preserve"> </w:t>
      </w:r>
    </w:p>
    <w:p w:rsidR="003B2334" w:rsidRPr="00AB4115" w:rsidRDefault="003B2334" w:rsidP="003B2334">
      <w:pPr>
        <w:spacing w:after="0" w:line="240" w:lineRule="auto"/>
        <w:jc w:val="center"/>
        <w:rPr>
          <w:rFonts w:ascii="Times New Roman" w:hAnsi="Times New Roman"/>
          <w:b/>
          <w:sz w:val="28"/>
          <w:szCs w:val="28"/>
        </w:rPr>
      </w:pPr>
    </w:p>
    <w:p w:rsidR="003B2334" w:rsidRPr="00AB4115" w:rsidRDefault="003B2334" w:rsidP="003B2334">
      <w:pPr>
        <w:pStyle w:val="1"/>
        <w:rPr>
          <w:szCs w:val="28"/>
        </w:rPr>
      </w:pPr>
      <w:r>
        <w:rPr>
          <w:szCs w:val="28"/>
        </w:rPr>
        <w:t xml:space="preserve">   </w:t>
      </w:r>
      <w:r w:rsidRPr="00AB4115">
        <w:rPr>
          <w:szCs w:val="28"/>
        </w:rPr>
        <w:t>РЕШЕНИЕ</w:t>
      </w:r>
    </w:p>
    <w:p w:rsidR="003B2334" w:rsidRPr="00AB4115" w:rsidRDefault="003B2334" w:rsidP="003B2334">
      <w:pPr>
        <w:spacing w:after="0" w:line="240" w:lineRule="auto"/>
        <w:jc w:val="center"/>
        <w:rPr>
          <w:rFonts w:ascii="Times New Roman" w:hAnsi="Times New Roman"/>
          <w:b/>
          <w:sz w:val="28"/>
          <w:szCs w:val="28"/>
        </w:rPr>
      </w:pPr>
    </w:p>
    <w:p w:rsidR="003B2334" w:rsidRDefault="003B2334" w:rsidP="003B2334">
      <w:pPr>
        <w:spacing w:after="0" w:line="240" w:lineRule="auto"/>
        <w:jc w:val="both"/>
        <w:rPr>
          <w:rFonts w:ascii="Times New Roman" w:hAnsi="Times New Roman"/>
          <w:sz w:val="28"/>
          <w:szCs w:val="28"/>
        </w:rPr>
      </w:pPr>
      <w:r>
        <w:rPr>
          <w:rFonts w:ascii="Times New Roman" w:hAnsi="Times New Roman"/>
          <w:sz w:val="28"/>
          <w:szCs w:val="28"/>
        </w:rPr>
        <w:t xml:space="preserve">от </w:t>
      </w:r>
      <w:r w:rsidR="00A3196B">
        <w:rPr>
          <w:rFonts w:ascii="Times New Roman" w:hAnsi="Times New Roman"/>
          <w:sz w:val="28"/>
          <w:szCs w:val="28"/>
        </w:rPr>
        <w:t>13.09</w:t>
      </w:r>
      <w:r>
        <w:rPr>
          <w:rFonts w:ascii="Times New Roman" w:hAnsi="Times New Roman"/>
          <w:sz w:val="28"/>
          <w:szCs w:val="28"/>
        </w:rPr>
        <w:t>.2017  г.</w:t>
      </w:r>
      <w:r w:rsidRPr="00AB4115">
        <w:rPr>
          <w:rFonts w:ascii="Times New Roman" w:hAnsi="Times New Roman"/>
          <w:sz w:val="28"/>
          <w:szCs w:val="28"/>
        </w:rPr>
        <w:t xml:space="preserve">                                                                       №</w:t>
      </w:r>
      <w:r>
        <w:rPr>
          <w:rFonts w:ascii="Times New Roman" w:hAnsi="Times New Roman"/>
          <w:sz w:val="28"/>
          <w:szCs w:val="28"/>
        </w:rPr>
        <w:t xml:space="preserve"> </w:t>
      </w:r>
      <w:r w:rsidR="00A3196B">
        <w:rPr>
          <w:rFonts w:ascii="Times New Roman" w:hAnsi="Times New Roman"/>
          <w:sz w:val="28"/>
          <w:szCs w:val="28"/>
        </w:rPr>
        <w:t>106-1</w:t>
      </w:r>
    </w:p>
    <w:p w:rsidR="00A3196B" w:rsidRDefault="00A3196B" w:rsidP="003B2334">
      <w:pPr>
        <w:spacing w:after="0" w:line="240" w:lineRule="auto"/>
        <w:jc w:val="both"/>
        <w:rPr>
          <w:rFonts w:ascii="Times New Roman" w:hAnsi="Times New Roman"/>
          <w:sz w:val="28"/>
          <w:szCs w:val="28"/>
        </w:rPr>
      </w:pPr>
    </w:p>
    <w:p w:rsidR="00A3196B" w:rsidRPr="00112FAE" w:rsidRDefault="00A3196B" w:rsidP="00A3196B">
      <w:pPr>
        <w:pStyle w:val="Standard"/>
        <w:rPr>
          <w:rFonts w:cs="Times New Roman"/>
          <w:sz w:val="28"/>
          <w:szCs w:val="28"/>
          <w:lang w:val="ru-RU"/>
        </w:rPr>
      </w:pPr>
      <w:r w:rsidRPr="00112FAE">
        <w:rPr>
          <w:rFonts w:cs="Times New Roman"/>
          <w:sz w:val="28"/>
          <w:szCs w:val="28"/>
          <w:lang w:val="ru-RU"/>
        </w:rPr>
        <w:t xml:space="preserve">Об утверждении  Правил благоустройства территории  муниципального </w:t>
      </w:r>
    </w:p>
    <w:p w:rsidR="00A3196B" w:rsidRPr="00112FAE" w:rsidRDefault="00A3196B" w:rsidP="00A3196B">
      <w:pPr>
        <w:pStyle w:val="Standard"/>
        <w:rPr>
          <w:rFonts w:cs="Times New Roman"/>
          <w:sz w:val="28"/>
          <w:szCs w:val="28"/>
          <w:lang w:val="ru-RU"/>
        </w:rPr>
      </w:pPr>
      <w:r w:rsidRPr="00112FAE">
        <w:rPr>
          <w:rFonts w:cs="Times New Roman"/>
          <w:sz w:val="28"/>
          <w:szCs w:val="28"/>
          <w:lang w:val="ru-RU"/>
        </w:rPr>
        <w:t>образования «</w:t>
      </w:r>
      <w:r>
        <w:rPr>
          <w:rFonts w:cs="Times New Roman"/>
          <w:sz w:val="28"/>
          <w:szCs w:val="28"/>
          <w:lang w:val="ru-RU"/>
        </w:rPr>
        <w:t>Новотузуклейский</w:t>
      </w:r>
      <w:r w:rsidRPr="00112FAE">
        <w:rPr>
          <w:rFonts w:cs="Times New Roman"/>
          <w:sz w:val="28"/>
          <w:szCs w:val="28"/>
          <w:lang w:val="ru-RU"/>
        </w:rPr>
        <w:t xml:space="preserve"> сельсовет»</w:t>
      </w:r>
    </w:p>
    <w:p w:rsidR="00A3196B" w:rsidRDefault="00A3196B" w:rsidP="003B2334">
      <w:pPr>
        <w:spacing w:after="0" w:line="240" w:lineRule="auto"/>
        <w:jc w:val="both"/>
        <w:rPr>
          <w:rFonts w:ascii="Times New Roman" w:hAnsi="Times New Roman"/>
          <w:sz w:val="28"/>
          <w:szCs w:val="28"/>
        </w:rPr>
      </w:pPr>
    </w:p>
    <w:p w:rsidR="00A3196B" w:rsidRDefault="00A3196B" w:rsidP="003B2334">
      <w:pPr>
        <w:spacing w:after="0" w:line="240" w:lineRule="auto"/>
        <w:jc w:val="both"/>
        <w:rPr>
          <w:rFonts w:ascii="Times New Roman" w:hAnsi="Times New Roman"/>
          <w:sz w:val="28"/>
          <w:szCs w:val="28"/>
        </w:rPr>
      </w:pPr>
    </w:p>
    <w:p w:rsidR="00A3196B" w:rsidRPr="00112FAE" w:rsidRDefault="00A3196B" w:rsidP="00A3196B">
      <w:pPr>
        <w:pStyle w:val="Standard"/>
        <w:ind w:firstLine="567"/>
        <w:jc w:val="both"/>
        <w:rPr>
          <w:rFonts w:cs="Times New Roman"/>
          <w:sz w:val="28"/>
          <w:szCs w:val="28"/>
          <w:lang w:val="ru-RU"/>
        </w:rPr>
      </w:pPr>
      <w:r w:rsidRPr="00112FAE">
        <w:rPr>
          <w:sz w:val="28"/>
          <w:szCs w:val="28"/>
          <w:lang w:val="ru-RU"/>
        </w:rPr>
        <w:t xml:space="preserve">В соответствии с Федеральным законом РФ от 06.10.2003 г. № 131-ФЗ «Об общих принципах организации местного самоуправления в РФ», Постановлением Правительства РФ от 10.02.2017 г. № 169, руководствуясь </w:t>
      </w:r>
      <w:r w:rsidR="000C0D52">
        <w:fldChar w:fldCharType="begin"/>
      </w:r>
      <w:r w:rsidR="000C0D52">
        <w:instrText>HYPERLINK</w:instrText>
      </w:r>
      <w:r w:rsidR="000C0D52" w:rsidRPr="000E60EB">
        <w:rPr>
          <w:lang w:val="ru-RU"/>
        </w:rPr>
        <w:instrText xml:space="preserve"> "</w:instrText>
      </w:r>
      <w:r w:rsidR="000C0D52">
        <w:instrText>consultantplus</w:instrText>
      </w:r>
      <w:r w:rsidR="000C0D52" w:rsidRPr="000E60EB">
        <w:rPr>
          <w:lang w:val="ru-RU"/>
        </w:rPr>
        <w:instrText>://</w:instrText>
      </w:r>
      <w:r w:rsidR="000C0D52">
        <w:instrText>offline</w:instrText>
      </w:r>
      <w:r w:rsidR="000C0D52" w:rsidRPr="000E60EB">
        <w:rPr>
          <w:lang w:val="ru-RU"/>
        </w:rPr>
        <w:instrText>/</w:instrText>
      </w:r>
      <w:r w:rsidR="000C0D52">
        <w:instrText>ref</w:instrText>
      </w:r>
      <w:r w:rsidR="000C0D52" w:rsidRPr="000E60EB">
        <w:rPr>
          <w:lang w:val="ru-RU"/>
        </w:rPr>
        <w:instrText>=</w:instrText>
      </w:r>
      <w:r w:rsidR="000C0D52">
        <w:instrText>C</w:instrText>
      </w:r>
      <w:r w:rsidR="000C0D52" w:rsidRPr="000E60EB">
        <w:rPr>
          <w:lang w:val="ru-RU"/>
        </w:rPr>
        <w:instrText>7</w:instrText>
      </w:r>
      <w:r w:rsidR="000C0D52">
        <w:instrText>F</w:instrText>
      </w:r>
      <w:r w:rsidR="000C0D52" w:rsidRPr="000E60EB">
        <w:rPr>
          <w:lang w:val="ru-RU"/>
        </w:rPr>
        <w:instrText>16</w:instrText>
      </w:r>
      <w:r w:rsidR="000C0D52">
        <w:instrText>BEBA</w:instrText>
      </w:r>
      <w:r w:rsidR="000C0D52" w:rsidRPr="000E60EB">
        <w:rPr>
          <w:lang w:val="ru-RU"/>
        </w:rPr>
        <w:instrText>73989</w:instrText>
      </w:r>
      <w:r w:rsidR="000C0D52">
        <w:instrText>A</w:instrText>
      </w:r>
      <w:r w:rsidR="000C0D52" w:rsidRPr="000E60EB">
        <w:rPr>
          <w:lang w:val="ru-RU"/>
        </w:rPr>
        <w:instrText>32534</w:instrText>
      </w:r>
      <w:r w:rsidR="000C0D52">
        <w:instrText>DC</w:instrText>
      </w:r>
      <w:r w:rsidR="000C0D52" w:rsidRPr="000E60EB">
        <w:rPr>
          <w:lang w:val="ru-RU"/>
        </w:rPr>
        <w:instrText>733</w:instrText>
      </w:r>
      <w:r w:rsidR="000C0D52">
        <w:instrText>B</w:instrText>
      </w:r>
      <w:r w:rsidR="000C0D52" w:rsidRPr="000E60EB">
        <w:rPr>
          <w:lang w:val="ru-RU"/>
        </w:rPr>
        <w:instrText>9</w:instrText>
      </w:r>
      <w:r w:rsidR="000C0D52">
        <w:instrText>CDA</w:instrText>
      </w:r>
      <w:r w:rsidR="000C0D52" w:rsidRPr="000E60EB">
        <w:rPr>
          <w:lang w:val="ru-RU"/>
        </w:rPr>
        <w:instrText>661</w:instrText>
      </w:r>
      <w:r w:rsidR="000C0D52">
        <w:instrText>AB</w:instrText>
      </w:r>
      <w:r w:rsidR="000C0D52" w:rsidRPr="000E60EB">
        <w:rPr>
          <w:lang w:val="ru-RU"/>
        </w:rPr>
        <w:instrText>5</w:instrText>
      </w:r>
      <w:r w:rsidR="000C0D52">
        <w:instrText>C</w:instrText>
      </w:r>
      <w:r w:rsidR="000C0D52" w:rsidRPr="000E60EB">
        <w:rPr>
          <w:lang w:val="ru-RU"/>
        </w:rPr>
        <w:instrText>0</w:instrText>
      </w:r>
      <w:r w:rsidR="000C0D52">
        <w:instrText>A</w:instrText>
      </w:r>
      <w:r w:rsidR="000C0D52" w:rsidRPr="000E60EB">
        <w:rPr>
          <w:lang w:val="ru-RU"/>
        </w:rPr>
        <w:instrText>2</w:instrText>
      </w:r>
      <w:r w:rsidR="000C0D52">
        <w:instrText>FDEACAAE</w:instrText>
      </w:r>
      <w:r w:rsidR="000C0D52" w:rsidRPr="000E60EB">
        <w:rPr>
          <w:lang w:val="ru-RU"/>
        </w:rPr>
        <w:instrText>07</w:instrText>
      </w:r>
      <w:r w:rsidR="000C0D52">
        <w:instrText>F</w:instrText>
      </w:r>
      <w:r w:rsidR="000C0D52" w:rsidRPr="000E60EB">
        <w:rPr>
          <w:lang w:val="ru-RU"/>
        </w:rPr>
        <w:instrText>8</w:instrText>
      </w:r>
      <w:r w:rsidR="000C0D52">
        <w:instrText>B</w:instrText>
      </w:r>
      <w:r w:rsidR="000C0D52" w:rsidRPr="000E60EB">
        <w:rPr>
          <w:lang w:val="ru-RU"/>
        </w:rPr>
        <w:instrText>29</w:instrText>
      </w:r>
      <w:r w:rsidR="000C0D52">
        <w:instrText>DBF</w:instrText>
      </w:r>
      <w:r w:rsidR="000C0D52" w:rsidRPr="000E60EB">
        <w:rPr>
          <w:lang w:val="ru-RU"/>
        </w:rPr>
        <w:instrText>8</w:instrText>
      </w:r>
      <w:r w:rsidR="000C0D52">
        <w:instrText>C</w:instrText>
      </w:r>
      <w:r w:rsidR="000C0D52" w:rsidRPr="000E60EB">
        <w:rPr>
          <w:lang w:val="ru-RU"/>
        </w:rPr>
        <w:instrText>92</w:instrText>
      </w:r>
      <w:r w:rsidR="000C0D52">
        <w:instrText>A</w:instrText>
      </w:r>
      <w:r w:rsidR="000C0D52" w:rsidRPr="000E60EB">
        <w:rPr>
          <w:lang w:val="ru-RU"/>
        </w:rPr>
        <w:instrText>2</w:instrText>
      </w:r>
      <w:r w:rsidR="000C0D52">
        <w:instrText>D</w:instrText>
      </w:r>
      <w:r w:rsidR="000C0D52" w:rsidRPr="000E60EB">
        <w:rPr>
          <w:lang w:val="ru-RU"/>
        </w:rPr>
        <w:instrText>83</w:instrText>
      </w:r>
      <w:r w:rsidR="000C0D52">
        <w:instrText>FE</w:instrText>
      </w:r>
      <w:r w:rsidR="000C0D52" w:rsidRPr="000E60EB">
        <w:rPr>
          <w:lang w:val="ru-RU"/>
        </w:rPr>
        <w:instrText>31</w:instrText>
      </w:r>
      <w:r w:rsidR="000C0D52">
        <w:instrText>C</w:instrText>
      </w:r>
      <w:r w:rsidR="000C0D52" w:rsidRPr="000E60EB">
        <w:rPr>
          <w:lang w:val="ru-RU"/>
        </w:rPr>
        <w:instrText>62</w:instrText>
      </w:r>
      <w:r w:rsidR="000C0D52">
        <w:instrText>F</w:instrText>
      </w:r>
      <w:r w:rsidR="000C0D52" w:rsidRPr="000E60EB">
        <w:rPr>
          <w:lang w:val="ru-RU"/>
        </w:rPr>
        <w:instrText>328</w:instrText>
      </w:r>
      <w:r w:rsidR="000C0D52">
        <w:instrText>B</w:instrText>
      </w:r>
      <w:r w:rsidR="000C0D52" w:rsidRPr="000E60EB">
        <w:rPr>
          <w:lang w:val="ru-RU"/>
        </w:rPr>
        <w:instrText>64954952</w:instrText>
      </w:r>
      <w:r w:rsidR="000C0D52">
        <w:instrText>FbBN</w:instrText>
      </w:r>
      <w:r w:rsidR="000C0D52" w:rsidRPr="000E60EB">
        <w:rPr>
          <w:lang w:val="ru-RU"/>
        </w:rPr>
        <w:instrText>"</w:instrText>
      </w:r>
      <w:r w:rsidR="000C0D52">
        <w:fldChar w:fldCharType="separate"/>
      </w:r>
      <w:r w:rsidRPr="00112FAE">
        <w:rPr>
          <w:sz w:val="28"/>
          <w:szCs w:val="28"/>
          <w:lang w:val="ru-RU"/>
        </w:rPr>
        <w:t>Уставом</w:t>
      </w:r>
      <w:r w:rsidR="000C0D52">
        <w:fldChar w:fldCharType="end"/>
      </w:r>
      <w:r w:rsidRPr="00112FAE">
        <w:rPr>
          <w:sz w:val="28"/>
          <w:szCs w:val="28"/>
          <w:lang w:val="ru-RU"/>
        </w:rPr>
        <w:t xml:space="preserve"> муниципального образования «</w:t>
      </w:r>
      <w:r>
        <w:rPr>
          <w:sz w:val="28"/>
          <w:szCs w:val="28"/>
          <w:lang w:val="ru-RU"/>
        </w:rPr>
        <w:t>Новотузуклейский</w:t>
      </w:r>
      <w:r w:rsidRPr="00112FAE">
        <w:rPr>
          <w:sz w:val="28"/>
          <w:szCs w:val="28"/>
          <w:lang w:val="ru-RU"/>
        </w:rPr>
        <w:t xml:space="preserve"> сельсовет»</w:t>
      </w:r>
    </w:p>
    <w:p w:rsidR="00A3196B" w:rsidRPr="00AB4115" w:rsidRDefault="00A3196B" w:rsidP="003B2334">
      <w:pPr>
        <w:spacing w:after="0" w:line="240" w:lineRule="auto"/>
        <w:jc w:val="both"/>
        <w:rPr>
          <w:rFonts w:ascii="Times New Roman" w:hAnsi="Times New Roman"/>
          <w:sz w:val="28"/>
          <w:szCs w:val="28"/>
        </w:rPr>
      </w:pPr>
    </w:p>
    <w:p w:rsidR="003B2334" w:rsidRPr="00A3196B" w:rsidRDefault="003B2334" w:rsidP="003B2334">
      <w:pPr>
        <w:spacing w:after="0" w:line="240" w:lineRule="auto"/>
        <w:ind w:firstLine="708"/>
        <w:jc w:val="both"/>
        <w:rPr>
          <w:rFonts w:ascii="Times New Roman" w:hAnsi="Times New Roman"/>
          <w:b/>
          <w:i/>
          <w:sz w:val="28"/>
          <w:szCs w:val="28"/>
        </w:rPr>
      </w:pPr>
      <w:r w:rsidRPr="00A3196B">
        <w:rPr>
          <w:rFonts w:ascii="Times New Roman" w:hAnsi="Times New Roman"/>
          <w:b/>
          <w:i/>
          <w:sz w:val="28"/>
          <w:szCs w:val="28"/>
        </w:rPr>
        <w:t xml:space="preserve">РЕШИЛ:       </w:t>
      </w:r>
    </w:p>
    <w:p w:rsidR="003B2334" w:rsidRDefault="003B2334" w:rsidP="003B2334">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A3196B" w:rsidRDefault="00A3196B" w:rsidP="00A3196B">
      <w:pPr>
        <w:pStyle w:val="Standard"/>
        <w:numPr>
          <w:ilvl w:val="0"/>
          <w:numId w:val="3"/>
        </w:numPr>
        <w:jc w:val="both"/>
        <w:rPr>
          <w:rFonts w:cs="Times New Roman"/>
          <w:sz w:val="28"/>
          <w:szCs w:val="28"/>
          <w:lang w:val="ru-RU"/>
        </w:rPr>
      </w:pPr>
      <w:r w:rsidRPr="00112FAE">
        <w:rPr>
          <w:rFonts w:cs="Times New Roman"/>
          <w:sz w:val="28"/>
          <w:szCs w:val="28"/>
          <w:lang w:val="ru-RU"/>
        </w:rPr>
        <w:t>Утвердить Правила благоустройства муниципального образования «</w:t>
      </w:r>
      <w:r>
        <w:rPr>
          <w:rFonts w:cs="Times New Roman"/>
          <w:sz w:val="28"/>
          <w:szCs w:val="28"/>
          <w:lang w:val="ru-RU"/>
        </w:rPr>
        <w:t>Новотузуклейский</w:t>
      </w:r>
      <w:r w:rsidRPr="00112FAE">
        <w:rPr>
          <w:rFonts w:cs="Times New Roman"/>
          <w:sz w:val="28"/>
          <w:szCs w:val="28"/>
          <w:lang w:val="ru-RU"/>
        </w:rPr>
        <w:t xml:space="preserve"> сельсовет»</w:t>
      </w:r>
      <w:proofErr w:type="gramStart"/>
      <w:r>
        <w:rPr>
          <w:rFonts w:cs="Times New Roman"/>
          <w:sz w:val="28"/>
          <w:szCs w:val="28"/>
          <w:lang w:val="ru-RU"/>
        </w:rPr>
        <w:t>,с</w:t>
      </w:r>
      <w:proofErr w:type="gramEnd"/>
      <w:r>
        <w:rPr>
          <w:rFonts w:cs="Times New Roman"/>
          <w:sz w:val="28"/>
          <w:szCs w:val="28"/>
          <w:lang w:val="ru-RU"/>
        </w:rPr>
        <w:t>огласно приложению</w:t>
      </w:r>
      <w:r w:rsidRPr="00112FAE">
        <w:rPr>
          <w:rFonts w:cs="Times New Roman"/>
          <w:sz w:val="28"/>
          <w:szCs w:val="28"/>
          <w:lang w:val="ru-RU"/>
        </w:rPr>
        <w:t>.</w:t>
      </w:r>
    </w:p>
    <w:p w:rsidR="00A3196B" w:rsidRPr="00A3196B" w:rsidRDefault="00A3196B" w:rsidP="00A3196B">
      <w:pPr>
        <w:pStyle w:val="Standard"/>
        <w:numPr>
          <w:ilvl w:val="0"/>
          <w:numId w:val="3"/>
        </w:numPr>
        <w:jc w:val="both"/>
        <w:rPr>
          <w:rFonts w:cs="Times New Roman"/>
          <w:sz w:val="28"/>
          <w:szCs w:val="28"/>
          <w:lang w:val="ru-RU"/>
        </w:rPr>
      </w:pPr>
      <w:proofErr w:type="gramStart"/>
      <w:r w:rsidRPr="00A3196B">
        <w:rPr>
          <w:sz w:val="28"/>
          <w:szCs w:val="28"/>
          <w:lang w:val="ru-RU"/>
        </w:rPr>
        <w:t>Разместить</w:t>
      </w:r>
      <w:proofErr w:type="gramEnd"/>
      <w:r w:rsidRPr="00A3196B">
        <w:rPr>
          <w:sz w:val="28"/>
          <w:szCs w:val="28"/>
          <w:lang w:val="ru-RU"/>
        </w:rPr>
        <w:t xml:space="preserve"> настоящее решение на официальном  сайте муниципального образования </w:t>
      </w:r>
      <w:r w:rsidRPr="00A3196B">
        <w:rPr>
          <w:rFonts w:ascii="Times New Roman CYR" w:hAnsi="Times New Roman CYR" w:cs="Times New Roman CYR"/>
          <w:sz w:val="28"/>
          <w:szCs w:val="28"/>
          <w:lang w:val="ru-RU"/>
        </w:rPr>
        <w:t xml:space="preserve">«Новотузуклейский сельсовет» </w:t>
      </w:r>
      <w:r w:rsidRPr="00A3196B">
        <w:rPr>
          <w:sz w:val="28"/>
          <w:szCs w:val="28"/>
          <w:lang w:val="ru-RU"/>
        </w:rPr>
        <w:t xml:space="preserve">  в информационно-телекоммуникационной сети Интернет и обнародовать.  </w:t>
      </w:r>
    </w:p>
    <w:p w:rsidR="00A3196B" w:rsidRDefault="00A3196B" w:rsidP="00A3196B">
      <w:pPr>
        <w:pStyle w:val="a6"/>
        <w:numPr>
          <w:ilvl w:val="0"/>
          <w:numId w:val="3"/>
        </w:numPr>
        <w:autoSpaceDE w:val="0"/>
        <w:autoSpaceDN w:val="0"/>
        <w:adjustRightInd w:val="0"/>
        <w:spacing w:after="0" w:line="240" w:lineRule="auto"/>
        <w:jc w:val="both"/>
        <w:rPr>
          <w:rFonts w:ascii="Times New Roman" w:hAnsi="Times New Roman"/>
          <w:sz w:val="28"/>
          <w:szCs w:val="28"/>
        </w:rPr>
      </w:pPr>
      <w:r w:rsidRPr="00A3196B">
        <w:rPr>
          <w:rFonts w:ascii="Times New Roman" w:hAnsi="Times New Roman"/>
          <w:sz w:val="28"/>
          <w:szCs w:val="28"/>
        </w:rPr>
        <w:t>Настоящее решение вступает в силу с момента  обнародования.</w:t>
      </w:r>
    </w:p>
    <w:p w:rsidR="00A3196B" w:rsidRDefault="00A3196B" w:rsidP="00A3196B">
      <w:pPr>
        <w:autoSpaceDE w:val="0"/>
        <w:autoSpaceDN w:val="0"/>
        <w:adjustRightInd w:val="0"/>
        <w:spacing w:after="0" w:line="240" w:lineRule="auto"/>
        <w:ind w:left="567"/>
        <w:jc w:val="both"/>
        <w:rPr>
          <w:rFonts w:ascii="Times New Roman" w:hAnsi="Times New Roman"/>
          <w:sz w:val="28"/>
          <w:szCs w:val="28"/>
        </w:rPr>
      </w:pPr>
    </w:p>
    <w:p w:rsidR="003B2334" w:rsidRPr="00A3196B" w:rsidRDefault="003B2334" w:rsidP="00A3196B">
      <w:pPr>
        <w:autoSpaceDE w:val="0"/>
        <w:autoSpaceDN w:val="0"/>
        <w:adjustRightInd w:val="0"/>
        <w:spacing w:after="0" w:line="240" w:lineRule="auto"/>
        <w:ind w:left="567"/>
        <w:jc w:val="both"/>
        <w:rPr>
          <w:rFonts w:ascii="Times New Roman" w:hAnsi="Times New Roman"/>
          <w:sz w:val="28"/>
          <w:szCs w:val="28"/>
        </w:rPr>
      </w:pPr>
      <w:r w:rsidRPr="00A3196B">
        <w:rPr>
          <w:rFonts w:ascii="Times New Roman" w:hAnsi="Times New Roman"/>
          <w:sz w:val="28"/>
          <w:szCs w:val="28"/>
        </w:rPr>
        <w:t xml:space="preserve"> </w:t>
      </w:r>
    </w:p>
    <w:p w:rsidR="003B2334" w:rsidRDefault="003B2334" w:rsidP="003B233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Председатель</w:t>
      </w:r>
      <w:r w:rsidRPr="00046367">
        <w:rPr>
          <w:rFonts w:ascii="Times New Roman" w:hAnsi="Times New Roman"/>
          <w:sz w:val="28"/>
          <w:szCs w:val="28"/>
        </w:rPr>
        <w:t xml:space="preserve"> </w:t>
      </w:r>
      <w:r>
        <w:rPr>
          <w:rFonts w:ascii="Times New Roman" w:hAnsi="Times New Roman"/>
          <w:sz w:val="28"/>
          <w:szCs w:val="28"/>
        </w:rPr>
        <w:t>Совета</w:t>
      </w:r>
    </w:p>
    <w:p w:rsidR="003B2334" w:rsidRDefault="003B2334" w:rsidP="003B2334">
      <w:pPr>
        <w:spacing w:after="0" w:line="240" w:lineRule="auto"/>
        <w:jc w:val="both"/>
        <w:rPr>
          <w:rFonts w:ascii="Times New Roman" w:hAnsi="Times New Roman"/>
          <w:b/>
          <w:bCs/>
          <w:sz w:val="24"/>
          <w:szCs w:val="24"/>
        </w:rPr>
      </w:pPr>
      <w:r>
        <w:rPr>
          <w:rFonts w:ascii="Times New Roman" w:hAnsi="Times New Roman"/>
          <w:sz w:val="28"/>
          <w:szCs w:val="28"/>
        </w:rPr>
        <w:t>МО «Новотузуклейский</w:t>
      </w:r>
      <w:r w:rsidRPr="00493B03">
        <w:rPr>
          <w:rFonts w:ascii="Times New Roman CYR" w:hAnsi="Times New Roman CYR" w:cs="Times New Roman CYR"/>
          <w:sz w:val="28"/>
          <w:szCs w:val="28"/>
        </w:rPr>
        <w:t xml:space="preserve"> сельсовет</w:t>
      </w:r>
      <w:r w:rsidRPr="00430421">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А.Т.Кулов</w:t>
      </w:r>
      <w:proofErr w:type="spellEnd"/>
      <w:r>
        <w:rPr>
          <w:rFonts w:ascii="Times New Roman" w:hAnsi="Times New Roman"/>
          <w:sz w:val="28"/>
          <w:szCs w:val="28"/>
        </w:rPr>
        <w:t xml:space="preserve"> </w:t>
      </w:r>
    </w:p>
    <w:p w:rsidR="003B2334" w:rsidRDefault="003B2334" w:rsidP="003B2334">
      <w:pPr>
        <w:spacing w:after="0" w:line="240" w:lineRule="auto"/>
        <w:rPr>
          <w:rFonts w:ascii="Times New Roman" w:hAnsi="Times New Roman"/>
          <w:sz w:val="28"/>
          <w:szCs w:val="28"/>
        </w:rPr>
      </w:pPr>
      <w:r>
        <w:rPr>
          <w:rFonts w:ascii="Times New Roman" w:hAnsi="Times New Roman"/>
          <w:sz w:val="28"/>
          <w:szCs w:val="28"/>
        </w:rPr>
        <w:t xml:space="preserve">Глава муниципального образования </w:t>
      </w:r>
    </w:p>
    <w:p w:rsidR="003B2334" w:rsidRDefault="003B2334" w:rsidP="003B2334">
      <w:pPr>
        <w:spacing w:after="0" w:line="240" w:lineRule="auto"/>
        <w:rPr>
          <w:rFonts w:ascii="Times New Roman" w:hAnsi="Times New Roman"/>
          <w:sz w:val="28"/>
          <w:szCs w:val="28"/>
        </w:rPr>
      </w:pPr>
      <w:r>
        <w:rPr>
          <w:rFonts w:ascii="Times New Roman" w:hAnsi="Times New Roman"/>
          <w:sz w:val="28"/>
          <w:szCs w:val="28"/>
        </w:rPr>
        <w:t>«Новотузуклейский</w:t>
      </w:r>
      <w:r w:rsidRPr="00493B03">
        <w:rPr>
          <w:rFonts w:ascii="Times New Roman CYR" w:hAnsi="Times New Roman CYR" w:cs="Times New Roman CYR"/>
          <w:sz w:val="28"/>
          <w:szCs w:val="28"/>
        </w:rPr>
        <w:t xml:space="preserve"> сельсовет</w:t>
      </w:r>
      <w:r w:rsidRPr="00430421">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Л.Ю.Прозорова</w:t>
      </w:r>
      <w:proofErr w:type="spellEnd"/>
    </w:p>
    <w:p w:rsidR="003B2334" w:rsidRDefault="003B2334" w:rsidP="003B2334">
      <w:pPr>
        <w:spacing w:after="0" w:line="240" w:lineRule="auto"/>
        <w:rPr>
          <w:rFonts w:ascii="Times New Roman" w:hAnsi="Times New Roman"/>
          <w:sz w:val="28"/>
          <w:szCs w:val="28"/>
        </w:rPr>
      </w:pPr>
    </w:p>
    <w:p w:rsidR="00F379EC" w:rsidRDefault="00F379EC" w:rsidP="003B2334">
      <w:pPr>
        <w:spacing w:after="0"/>
        <w:jc w:val="right"/>
        <w:rPr>
          <w:rFonts w:ascii="Times New Roman" w:hAnsi="Times New Roman"/>
          <w:sz w:val="28"/>
          <w:szCs w:val="28"/>
        </w:rPr>
      </w:pPr>
    </w:p>
    <w:p w:rsidR="00F379EC" w:rsidRDefault="00F379EC" w:rsidP="003B2334">
      <w:pPr>
        <w:spacing w:after="0"/>
        <w:jc w:val="right"/>
        <w:rPr>
          <w:rFonts w:ascii="Times New Roman" w:hAnsi="Times New Roman"/>
          <w:sz w:val="28"/>
          <w:szCs w:val="28"/>
        </w:rPr>
      </w:pPr>
    </w:p>
    <w:p w:rsidR="00F379EC" w:rsidRDefault="00F379EC" w:rsidP="003B2334">
      <w:pPr>
        <w:spacing w:after="0"/>
        <w:jc w:val="right"/>
        <w:rPr>
          <w:rFonts w:ascii="Times New Roman" w:hAnsi="Times New Roman"/>
          <w:sz w:val="28"/>
          <w:szCs w:val="28"/>
        </w:rPr>
      </w:pPr>
    </w:p>
    <w:p w:rsidR="00A3196B" w:rsidRDefault="00A3196B" w:rsidP="003B2334">
      <w:pPr>
        <w:spacing w:after="0"/>
        <w:jc w:val="right"/>
        <w:rPr>
          <w:rFonts w:ascii="Times New Roman" w:hAnsi="Times New Roman"/>
          <w:sz w:val="28"/>
          <w:szCs w:val="28"/>
        </w:rPr>
      </w:pPr>
    </w:p>
    <w:p w:rsidR="00A3196B" w:rsidRDefault="00A3196B" w:rsidP="003B2334">
      <w:pPr>
        <w:spacing w:after="0"/>
        <w:jc w:val="right"/>
        <w:rPr>
          <w:rFonts w:ascii="Times New Roman" w:hAnsi="Times New Roman"/>
          <w:sz w:val="28"/>
          <w:szCs w:val="28"/>
        </w:rPr>
      </w:pPr>
    </w:p>
    <w:p w:rsidR="00A3196B" w:rsidRDefault="00A3196B" w:rsidP="003B2334">
      <w:pPr>
        <w:spacing w:after="0"/>
        <w:jc w:val="right"/>
        <w:rPr>
          <w:rFonts w:ascii="Times New Roman" w:hAnsi="Times New Roman"/>
          <w:sz w:val="28"/>
          <w:szCs w:val="28"/>
        </w:rPr>
      </w:pPr>
    </w:p>
    <w:p w:rsidR="00A3196B" w:rsidRDefault="00A3196B" w:rsidP="003B2334">
      <w:pPr>
        <w:spacing w:after="0"/>
        <w:jc w:val="right"/>
        <w:rPr>
          <w:rFonts w:ascii="Times New Roman" w:hAnsi="Times New Roman"/>
          <w:sz w:val="28"/>
          <w:szCs w:val="28"/>
        </w:rPr>
      </w:pPr>
    </w:p>
    <w:p w:rsidR="000E60EB" w:rsidRDefault="000E60EB" w:rsidP="003B2334">
      <w:pPr>
        <w:spacing w:after="0"/>
        <w:jc w:val="right"/>
        <w:rPr>
          <w:rFonts w:ascii="Times New Roman" w:hAnsi="Times New Roman"/>
          <w:sz w:val="28"/>
          <w:szCs w:val="28"/>
        </w:rPr>
      </w:pPr>
    </w:p>
    <w:p w:rsidR="003B2334" w:rsidRDefault="003B2334" w:rsidP="003B2334">
      <w:pPr>
        <w:spacing w:after="0"/>
        <w:jc w:val="right"/>
        <w:rPr>
          <w:rFonts w:ascii="Times New Roman" w:hAnsi="Times New Roman"/>
          <w:sz w:val="28"/>
          <w:szCs w:val="28"/>
        </w:rPr>
      </w:pPr>
      <w:r w:rsidRPr="003A7F16">
        <w:rPr>
          <w:rFonts w:ascii="Times New Roman" w:hAnsi="Times New Roman"/>
          <w:sz w:val="28"/>
          <w:szCs w:val="28"/>
        </w:rPr>
        <w:lastRenderedPageBreak/>
        <w:t>Приложение к решению</w:t>
      </w:r>
    </w:p>
    <w:p w:rsidR="003B2334" w:rsidRDefault="003B2334" w:rsidP="003B2334">
      <w:pPr>
        <w:spacing w:after="0"/>
        <w:jc w:val="right"/>
        <w:rPr>
          <w:rFonts w:ascii="Times New Roman" w:hAnsi="Times New Roman"/>
          <w:sz w:val="28"/>
          <w:szCs w:val="28"/>
        </w:rPr>
      </w:pPr>
      <w:r w:rsidRPr="003A7F16">
        <w:rPr>
          <w:rFonts w:ascii="Times New Roman" w:hAnsi="Times New Roman"/>
          <w:sz w:val="28"/>
          <w:szCs w:val="28"/>
        </w:rPr>
        <w:t xml:space="preserve"> Совета МО «</w:t>
      </w:r>
      <w:r>
        <w:rPr>
          <w:rFonts w:ascii="Times New Roman" w:hAnsi="Times New Roman"/>
          <w:sz w:val="28"/>
          <w:szCs w:val="28"/>
        </w:rPr>
        <w:t>Новотузуклейский</w:t>
      </w:r>
      <w:r w:rsidRPr="00493B03">
        <w:rPr>
          <w:rFonts w:ascii="Times New Roman CYR" w:hAnsi="Times New Roman CYR" w:cs="Times New Roman CYR"/>
          <w:sz w:val="28"/>
          <w:szCs w:val="28"/>
        </w:rPr>
        <w:t xml:space="preserve"> сельсовет</w:t>
      </w:r>
      <w:r w:rsidRPr="003A7F16">
        <w:rPr>
          <w:rFonts w:ascii="Times New Roman" w:hAnsi="Times New Roman"/>
          <w:sz w:val="28"/>
          <w:szCs w:val="28"/>
        </w:rPr>
        <w:t>»</w:t>
      </w:r>
    </w:p>
    <w:p w:rsidR="003B2334" w:rsidRDefault="00F379EC" w:rsidP="003B2334">
      <w:pPr>
        <w:spacing w:after="0"/>
        <w:jc w:val="right"/>
        <w:rPr>
          <w:rFonts w:ascii="Times New Roman" w:hAnsi="Times New Roman"/>
          <w:sz w:val="28"/>
          <w:szCs w:val="28"/>
        </w:rPr>
      </w:pPr>
      <w:r>
        <w:rPr>
          <w:rFonts w:ascii="Times New Roman" w:hAnsi="Times New Roman"/>
          <w:sz w:val="28"/>
          <w:szCs w:val="28"/>
        </w:rPr>
        <w:t xml:space="preserve">от  </w:t>
      </w:r>
      <w:r w:rsidR="00A3196B">
        <w:rPr>
          <w:rFonts w:ascii="Times New Roman" w:hAnsi="Times New Roman"/>
          <w:sz w:val="28"/>
          <w:szCs w:val="28"/>
        </w:rPr>
        <w:t>13.09.2017</w:t>
      </w:r>
      <w:r>
        <w:rPr>
          <w:rFonts w:ascii="Times New Roman" w:hAnsi="Times New Roman"/>
          <w:sz w:val="28"/>
          <w:szCs w:val="28"/>
        </w:rPr>
        <w:t xml:space="preserve"> г. № 1</w:t>
      </w:r>
      <w:r w:rsidR="00A3196B">
        <w:rPr>
          <w:rFonts w:ascii="Times New Roman" w:hAnsi="Times New Roman"/>
          <w:sz w:val="28"/>
          <w:szCs w:val="28"/>
        </w:rPr>
        <w:t>06-1</w:t>
      </w:r>
    </w:p>
    <w:p w:rsidR="00A3196B" w:rsidRDefault="00A3196B" w:rsidP="008441F1">
      <w:pPr>
        <w:spacing w:line="252" w:lineRule="auto"/>
        <w:jc w:val="center"/>
        <w:rPr>
          <w:rFonts w:ascii="Times New Roman" w:hAnsi="Times New Roman" w:cs="Times New Roman"/>
          <w:b/>
          <w:sz w:val="28"/>
          <w:szCs w:val="28"/>
        </w:rPr>
      </w:pPr>
    </w:p>
    <w:p w:rsidR="00A3196B" w:rsidRPr="00AF4D77" w:rsidRDefault="00A3196B" w:rsidP="00A3196B">
      <w:pPr>
        <w:jc w:val="center"/>
        <w:rPr>
          <w:rFonts w:ascii="Times New Roman" w:hAnsi="Times New Roman" w:cs="Times New Roman"/>
          <w:sz w:val="28"/>
          <w:szCs w:val="28"/>
        </w:rPr>
      </w:pPr>
      <w:r w:rsidRPr="00AF4D77">
        <w:rPr>
          <w:rFonts w:ascii="Times New Roman" w:hAnsi="Times New Roman" w:cs="Times New Roman"/>
          <w:sz w:val="28"/>
          <w:szCs w:val="28"/>
        </w:rPr>
        <w:t>Правила</w:t>
      </w:r>
    </w:p>
    <w:p w:rsidR="00A3196B" w:rsidRPr="00AF4D77" w:rsidRDefault="00A3196B" w:rsidP="00A3196B">
      <w:pPr>
        <w:jc w:val="center"/>
        <w:rPr>
          <w:rFonts w:ascii="Times New Roman" w:hAnsi="Times New Roman" w:cs="Times New Roman"/>
          <w:sz w:val="28"/>
          <w:szCs w:val="28"/>
        </w:rPr>
      </w:pPr>
      <w:r w:rsidRPr="00AF4D77">
        <w:rPr>
          <w:rFonts w:ascii="Times New Roman" w:hAnsi="Times New Roman" w:cs="Times New Roman"/>
          <w:sz w:val="28"/>
          <w:szCs w:val="28"/>
        </w:rPr>
        <w:t xml:space="preserve"> благоустройства муниципального образования «Новотузуклейский сельсовет» </w:t>
      </w:r>
    </w:p>
    <w:p w:rsidR="00A3196B" w:rsidRPr="00AF4D77" w:rsidRDefault="00A3196B" w:rsidP="00A3196B">
      <w:pPr>
        <w:jc w:val="center"/>
        <w:rPr>
          <w:rFonts w:ascii="Times New Roman" w:hAnsi="Times New Roman" w:cs="Times New Roman"/>
          <w:sz w:val="28"/>
          <w:szCs w:val="28"/>
        </w:rPr>
      </w:pPr>
    </w:p>
    <w:p w:rsidR="00A3196B" w:rsidRPr="00AF4D77" w:rsidRDefault="00A3196B" w:rsidP="00A3196B">
      <w:pPr>
        <w:ind w:right="283" w:firstLine="709"/>
        <w:jc w:val="both"/>
        <w:rPr>
          <w:rFonts w:ascii="Times New Roman" w:hAnsi="Times New Roman" w:cs="Times New Roman"/>
          <w:b/>
          <w:sz w:val="28"/>
          <w:szCs w:val="28"/>
        </w:rPr>
      </w:pPr>
      <w:r w:rsidRPr="00AF4D77">
        <w:rPr>
          <w:rFonts w:ascii="Times New Roman" w:hAnsi="Times New Roman" w:cs="Times New Roman"/>
          <w:b/>
          <w:sz w:val="28"/>
          <w:szCs w:val="28"/>
        </w:rPr>
        <w:t>1. Общие положения</w:t>
      </w:r>
    </w:p>
    <w:p w:rsidR="00A3196B" w:rsidRPr="00AF4D77" w:rsidRDefault="00A3196B" w:rsidP="00A3196B">
      <w:pPr>
        <w:ind w:firstLine="709"/>
        <w:jc w:val="both"/>
        <w:rPr>
          <w:rFonts w:ascii="Times New Roman" w:hAnsi="Times New Roman" w:cs="Times New Roman"/>
          <w:sz w:val="28"/>
          <w:szCs w:val="28"/>
        </w:rPr>
      </w:pPr>
      <w:proofErr w:type="gramStart"/>
      <w:r w:rsidRPr="00AF4D77">
        <w:rPr>
          <w:rFonts w:ascii="Times New Roman" w:hAnsi="Times New Roman" w:cs="Times New Roman"/>
          <w:sz w:val="28"/>
          <w:szCs w:val="28"/>
        </w:rPr>
        <w:t>1.1 Настоящие Правила благоустройства территории муниципального образования «Новотузуклейский сельсовет» (далее — Правила) устанавливают требования по содержанию зданий (включая жилые дома), сооружений, земельных участков,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(пользователей) зданий (помещений в них) и сооружений в благоустройстве прилегающих территорий, включая освещение улиц, озеленение территории, размещение</w:t>
      </w:r>
      <w:proofErr w:type="gramEnd"/>
      <w:r w:rsidRPr="00AF4D77">
        <w:rPr>
          <w:rFonts w:ascii="Times New Roman" w:hAnsi="Times New Roman" w:cs="Times New Roman"/>
          <w:sz w:val="28"/>
          <w:szCs w:val="28"/>
        </w:rPr>
        <w:t xml:space="preserve"> и содержание малых архитектурных форм, направленные на повышение уровня благоустройства территории муниципального образования «Новотузуклейский сельсовет» и создание благоприятной среды обитания для жизни и здоровья людей, в соответствии с действующим законодательством.</w:t>
      </w:r>
    </w:p>
    <w:p w:rsidR="00A3196B" w:rsidRPr="00AF4D77" w:rsidRDefault="00A3196B" w:rsidP="00A3196B">
      <w:pPr>
        <w:jc w:val="both"/>
        <w:rPr>
          <w:rFonts w:ascii="Times New Roman" w:hAnsi="Times New Roman" w:cs="Times New Roman"/>
          <w:color w:val="000000"/>
          <w:sz w:val="28"/>
          <w:szCs w:val="28"/>
        </w:rPr>
      </w:pPr>
      <w:r w:rsidRPr="00AF4D77">
        <w:rPr>
          <w:rFonts w:ascii="Times New Roman" w:hAnsi="Times New Roman" w:cs="Times New Roman"/>
          <w:sz w:val="28"/>
          <w:szCs w:val="28"/>
        </w:rPr>
        <w:tab/>
        <w:t xml:space="preserve">1.2 </w:t>
      </w:r>
      <w:r w:rsidRPr="00AF4D77">
        <w:rPr>
          <w:rFonts w:ascii="Times New Roman" w:hAnsi="Times New Roman" w:cs="Times New Roman"/>
          <w:color w:val="000000"/>
          <w:sz w:val="28"/>
          <w:szCs w:val="28"/>
        </w:rPr>
        <w:t>Настоящие Правила действуют на всей территории муниципального образования «Новотузуклейский сельсовет»» и являются обязательными для исполнения всеми хозяйствующими субъектами (предприятиями независимо от форм собственности и ведомственной принадлежности, индивидуальными предпринимателями), учреждениями и гражданами, частными домовладельцами.</w:t>
      </w:r>
    </w:p>
    <w:p w:rsidR="00A3196B" w:rsidRPr="00AF4D77" w:rsidRDefault="00A3196B" w:rsidP="00A3196B">
      <w:pPr>
        <w:tabs>
          <w:tab w:val="left" w:pos="908"/>
          <w:tab w:val="center" w:pos="5139"/>
        </w:tabs>
        <w:autoSpaceDE w:val="0"/>
        <w:ind w:left="12" w:firstLine="690"/>
        <w:jc w:val="both"/>
        <w:rPr>
          <w:rFonts w:ascii="Times New Roman" w:hAnsi="Times New Roman" w:cs="Times New Roman"/>
          <w:sz w:val="28"/>
          <w:szCs w:val="28"/>
        </w:rPr>
      </w:pPr>
      <w:proofErr w:type="gramStart"/>
      <w:r w:rsidRPr="00AF4D77">
        <w:rPr>
          <w:rFonts w:ascii="Times New Roman" w:hAnsi="Times New Roman" w:cs="Times New Roman"/>
          <w:color w:val="000000"/>
          <w:sz w:val="28"/>
          <w:szCs w:val="28"/>
        </w:rPr>
        <w:t xml:space="preserve">1.3 Благоустройство  территории, в том числе  улиц и дорог, земельных участков и прилегающих территории к объектам социальной инфраструктуры и культурно-бытового обслуживания необходимо осуществлять с учетом  потребностей  </w:t>
      </w:r>
      <w:proofErr w:type="spellStart"/>
      <w:r w:rsidRPr="00AF4D77">
        <w:rPr>
          <w:rFonts w:ascii="Times New Roman" w:hAnsi="Times New Roman" w:cs="Times New Roman"/>
          <w:color w:val="000000"/>
          <w:sz w:val="28"/>
          <w:szCs w:val="28"/>
        </w:rPr>
        <w:t>маломобильных</w:t>
      </w:r>
      <w:proofErr w:type="spellEnd"/>
      <w:r w:rsidRPr="00AF4D77">
        <w:rPr>
          <w:rFonts w:ascii="Times New Roman" w:hAnsi="Times New Roman" w:cs="Times New Roman"/>
          <w:color w:val="000000"/>
          <w:sz w:val="28"/>
          <w:szCs w:val="28"/>
        </w:rPr>
        <w:t xml:space="preserve">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w:t>
      </w:r>
      <w:r w:rsidRPr="00AF4D77">
        <w:rPr>
          <w:rFonts w:ascii="Times New Roman" w:hAnsi="Times New Roman" w:cs="Times New Roman"/>
          <w:color w:val="000000"/>
          <w:sz w:val="28"/>
          <w:szCs w:val="28"/>
        </w:rPr>
        <w:lastRenderedPageBreak/>
        <w:t>общественного транспорта и автостоянках, поручни, ограждения, приспособления и т</w:t>
      </w:r>
      <w:proofErr w:type="gramEnd"/>
      <w:r w:rsidRPr="00AF4D77">
        <w:rPr>
          <w:rFonts w:ascii="Times New Roman" w:hAnsi="Times New Roman" w:cs="Times New Roman"/>
          <w:color w:val="000000"/>
          <w:sz w:val="28"/>
          <w:szCs w:val="28"/>
        </w:rPr>
        <w:t>.д.).</w:t>
      </w:r>
      <w:r w:rsidRPr="00AF4D77">
        <w:rPr>
          <w:rFonts w:ascii="Times New Roman" w:hAnsi="Times New Roman" w:cs="Times New Roman"/>
          <w:sz w:val="28"/>
          <w:szCs w:val="28"/>
        </w:rPr>
        <w:t xml:space="preserve"> Проектирование, строительство, установка технических средств и оборудования, способствующих передвижению </w:t>
      </w:r>
      <w:proofErr w:type="spellStart"/>
      <w:r w:rsidRPr="00AF4D77">
        <w:rPr>
          <w:rFonts w:ascii="Times New Roman" w:hAnsi="Times New Roman" w:cs="Times New Roman"/>
          <w:sz w:val="28"/>
          <w:szCs w:val="28"/>
        </w:rPr>
        <w:t>маломобильных</w:t>
      </w:r>
      <w:proofErr w:type="spellEnd"/>
      <w:r w:rsidRPr="00AF4D77">
        <w:rPr>
          <w:rFonts w:ascii="Times New Roman" w:hAnsi="Times New Roman" w:cs="Times New Roman"/>
          <w:sz w:val="28"/>
          <w:szCs w:val="28"/>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A3196B" w:rsidRPr="00AF4D77" w:rsidRDefault="00A3196B" w:rsidP="00A3196B">
      <w:pPr>
        <w:ind w:firstLine="709"/>
        <w:jc w:val="both"/>
        <w:rPr>
          <w:rFonts w:ascii="Times New Roman" w:hAnsi="Times New Roman" w:cs="Times New Roman"/>
          <w:b/>
          <w:sz w:val="28"/>
          <w:szCs w:val="28"/>
        </w:rPr>
      </w:pPr>
      <w:r w:rsidRPr="00AF4D77">
        <w:rPr>
          <w:rFonts w:ascii="Times New Roman" w:hAnsi="Times New Roman" w:cs="Times New Roman"/>
          <w:b/>
          <w:sz w:val="28"/>
          <w:szCs w:val="28"/>
        </w:rPr>
        <w:t>2. Термины и определения</w:t>
      </w:r>
    </w:p>
    <w:p w:rsidR="00A3196B" w:rsidRPr="00AF4D77" w:rsidRDefault="00A3196B" w:rsidP="00A3196B">
      <w:pPr>
        <w:autoSpaceDE w:val="0"/>
        <w:autoSpaceDN w:val="0"/>
        <w:adjustRightInd w:val="0"/>
        <w:ind w:firstLine="709"/>
        <w:jc w:val="both"/>
        <w:rPr>
          <w:rFonts w:ascii="Times New Roman" w:hAnsi="Times New Roman" w:cs="Times New Roman"/>
          <w:bCs/>
          <w:sz w:val="28"/>
          <w:szCs w:val="28"/>
        </w:rPr>
      </w:pPr>
      <w:r w:rsidRPr="00AF4D77">
        <w:rPr>
          <w:rFonts w:ascii="Times New Roman" w:hAnsi="Times New Roman" w:cs="Times New Roman"/>
          <w:bCs/>
          <w:sz w:val="28"/>
          <w:szCs w:val="2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A3196B" w:rsidRPr="00AF4D77" w:rsidRDefault="00A3196B" w:rsidP="00A3196B">
      <w:pPr>
        <w:autoSpaceDE w:val="0"/>
        <w:autoSpaceDN w:val="0"/>
        <w:adjustRightInd w:val="0"/>
        <w:ind w:firstLine="709"/>
        <w:jc w:val="both"/>
        <w:rPr>
          <w:rFonts w:ascii="Times New Roman" w:hAnsi="Times New Roman" w:cs="Times New Roman"/>
          <w:sz w:val="28"/>
          <w:szCs w:val="28"/>
        </w:rPr>
      </w:pPr>
      <w:r w:rsidRPr="00AF4D77">
        <w:rPr>
          <w:rFonts w:ascii="Times New Roman" w:hAnsi="Times New Roman" w:cs="Times New Roman"/>
          <w:bCs/>
          <w:sz w:val="28"/>
          <w:szCs w:val="28"/>
        </w:rPr>
        <w:t>Внешнее благоустройство поселения</w:t>
      </w:r>
      <w:r w:rsidRPr="00AF4D77">
        <w:rPr>
          <w:rFonts w:ascii="Times New Roman" w:hAnsi="Times New Roman" w:cs="Times New Roman"/>
          <w:b/>
          <w:bCs/>
          <w:sz w:val="28"/>
          <w:szCs w:val="28"/>
        </w:rPr>
        <w:t xml:space="preserve"> </w:t>
      </w:r>
      <w:r w:rsidRPr="00AF4D77">
        <w:rPr>
          <w:rFonts w:ascii="Times New Roman" w:hAnsi="Times New Roman" w:cs="Times New Roman"/>
          <w:sz w:val="28"/>
          <w:szCs w:val="28"/>
        </w:rPr>
        <w:t>– совокупность работ и мероприятий, направленных на создание благоприятных, здоровых и культурных условий жизни и досуга населения в границах населенных пунктов.</w:t>
      </w:r>
    </w:p>
    <w:p w:rsidR="00A3196B" w:rsidRPr="00AF4D77" w:rsidRDefault="00A3196B" w:rsidP="00A3196B">
      <w:pPr>
        <w:autoSpaceDE w:val="0"/>
        <w:autoSpaceDN w:val="0"/>
        <w:adjustRightInd w:val="0"/>
        <w:ind w:firstLine="709"/>
        <w:jc w:val="both"/>
        <w:rPr>
          <w:rFonts w:ascii="Times New Roman" w:hAnsi="Times New Roman" w:cs="Times New Roman"/>
          <w:bCs/>
          <w:sz w:val="28"/>
          <w:szCs w:val="28"/>
        </w:rPr>
      </w:pPr>
      <w:r w:rsidRPr="00AF4D77">
        <w:rPr>
          <w:rFonts w:ascii="Times New Roman" w:hAnsi="Times New Roman" w:cs="Times New Roman"/>
          <w:bCs/>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используемая как составные части благоустройства.</w:t>
      </w:r>
    </w:p>
    <w:p w:rsidR="00A3196B" w:rsidRPr="00AF4D77" w:rsidRDefault="00A3196B" w:rsidP="00A3196B">
      <w:pPr>
        <w:pStyle w:val="ConsPlusNormal"/>
        <w:ind w:firstLine="709"/>
        <w:rPr>
          <w:rFonts w:ascii="Times New Roman" w:hAnsi="Times New Roman" w:cs="Times New Roman"/>
          <w:sz w:val="28"/>
          <w:szCs w:val="28"/>
        </w:rPr>
      </w:pPr>
      <w:proofErr w:type="gramStart"/>
      <w:r w:rsidRPr="00AF4D77">
        <w:rPr>
          <w:rFonts w:ascii="Times New Roman" w:hAnsi="Times New Roman" w:cs="Times New Roman"/>
          <w:sz w:val="28"/>
          <w:szCs w:val="28"/>
        </w:rPr>
        <w:t>Объекты благоустройства территории - территории населенных пунктов,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A3196B" w:rsidRPr="00AF4D77" w:rsidRDefault="00A3196B" w:rsidP="00A3196B">
      <w:pPr>
        <w:autoSpaceDE w:val="0"/>
        <w:autoSpaceDN w:val="0"/>
        <w:adjustRightInd w:val="0"/>
        <w:ind w:firstLine="709"/>
        <w:jc w:val="both"/>
        <w:rPr>
          <w:rFonts w:ascii="Times New Roman" w:hAnsi="Times New Roman" w:cs="Times New Roman"/>
          <w:sz w:val="28"/>
          <w:szCs w:val="28"/>
        </w:rPr>
      </w:pPr>
      <w:r w:rsidRPr="00AF4D77">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3196B" w:rsidRPr="00AF4D77" w:rsidRDefault="00A3196B" w:rsidP="00A3196B">
      <w:pPr>
        <w:pStyle w:val="ConsPlusNormal"/>
        <w:ind w:firstLine="709"/>
        <w:rPr>
          <w:rFonts w:ascii="Times New Roman" w:hAnsi="Times New Roman" w:cs="Times New Roman"/>
          <w:b/>
          <w:sz w:val="28"/>
          <w:szCs w:val="28"/>
        </w:rPr>
      </w:pPr>
      <w:r w:rsidRPr="00AF4D77">
        <w:rPr>
          <w:rFonts w:ascii="Times New Roman" w:hAnsi="Times New Roman" w:cs="Times New Roman"/>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w:t>
      </w:r>
      <w:r w:rsidRPr="00AF4D77">
        <w:rPr>
          <w:rFonts w:ascii="Times New Roman" w:hAnsi="Times New Roman" w:cs="Times New Roman"/>
          <w:b/>
          <w:sz w:val="28"/>
          <w:szCs w:val="28"/>
        </w:rPr>
        <w:t xml:space="preserve"> </w:t>
      </w:r>
    </w:p>
    <w:p w:rsidR="00A3196B" w:rsidRPr="00AF4D77" w:rsidRDefault="00A3196B" w:rsidP="00A3196B">
      <w:pPr>
        <w:autoSpaceDE w:val="0"/>
        <w:autoSpaceDN w:val="0"/>
        <w:adjustRightInd w:val="0"/>
        <w:ind w:firstLine="709"/>
        <w:jc w:val="both"/>
        <w:rPr>
          <w:rFonts w:ascii="Times New Roman" w:hAnsi="Times New Roman" w:cs="Times New Roman"/>
          <w:sz w:val="28"/>
          <w:szCs w:val="28"/>
        </w:rPr>
      </w:pPr>
      <w:r w:rsidRPr="00AF4D77">
        <w:rPr>
          <w:rFonts w:ascii="Times New Roman" w:hAnsi="Times New Roman" w:cs="Times New Roman"/>
          <w:bCs/>
          <w:sz w:val="28"/>
          <w:szCs w:val="28"/>
        </w:rPr>
        <w:lastRenderedPageBreak/>
        <w:t>Территория предприятий, организаций, учреждений и иных хозяйствующих субъектов</w:t>
      </w:r>
      <w:r w:rsidRPr="00AF4D77">
        <w:rPr>
          <w:rFonts w:ascii="Times New Roman" w:hAnsi="Times New Roman" w:cs="Times New Roman"/>
          <w:b/>
          <w:bCs/>
          <w:sz w:val="28"/>
          <w:szCs w:val="28"/>
        </w:rPr>
        <w:t xml:space="preserve"> </w:t>
      </w:r>
      <w:r w:rsidRPr="00AF4D77">
        <w:rPr>
          <w:rFonts w:ascii="Times New Roman" w:hAnsi="Times New Roman" w:cs="Times New Roman"/>
          <w:sz w:val="28"/>
          <w:szCs w:val="28"/>
        </w:rPr>
        <w:t>– часть территории поселения,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A3196B" w:rsidRPr="00AF4D77" w:rsidRDefault="00A3196B" w:rsidP="00A3196B">
      <w:pPr>
        <w:autoSpaceDE w:val="0"/>
        <w:autoSpaceDN w:val="0"/>
        <w:adjustRightInd w:val="0"/>
        <w:ind w:firstLine="709"/>
        <w:jc w:val="both"/>
        <w:rPr>
          <w:rFonts w:ascii="Times New Roman" w:hAnsi="Times New Roman" w:cs="Times New Roman"/>
          <w:sz w:val="28"/>
          <w:szCs w:val="28"/>
        </w:rPr>
      </w:pPr>
      <w:proofErr w:type="gramStart"/>
      <w:r w:rsidRPr="00AF4D77">
        <w:rPr>
          <w:rFonts w:ascii="Times New Roman" w:hAnsi="Times New Roman" w:cs="Times New Roman"/>
          <w:bCs/>
          <w:sz w:val="28"/>
          <w:szCs w:val="28"/>
        </w:rPr>
        <w:t>Прилегающая территория</w:t>
      </w:r>
      <w:r w:rsidRPr="00AF4D77">
        <w:rPr>
          <w:rFonts w:ascii="Times New Roman" w:hAnsi="Times New Roman" w:cs="Times New Roman"/>
          <w:b/>
          <w:bCs/>
          <w:sz w:val="28"/>
          <w:szCs w:val="28"/>
        </w:rPr>
        <w:t xml:space="preserve"> </w:t>
      </w:r>
      <w:r w:rsidRPr="00AF4D77">
        <w:rPr>
          <w:rFonts w:ascii="Times New Roman" w:hAnsi="Times New Roman" w:cs="Times New Roman"/>
          <w:sz w:val="28"/>
          <w:szCs w:val="28"/>
        </w:rPr>
        <w:t>–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roofErr w:type="gramEnd"/>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 xml:space="preserve">Газон - земельный участок с искусственным или естественным травяным (дерновым) покровом, сформированным из различных трав, преимущественно многолетних видов семейства злаки.  </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населенных пунктов муниципального образования.</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A3196B" w:rsidRPr="00AF4D77" w:rsidRDefault="00A3196B" w:rsidP="00A3196B">
      <w:pPr>
        <w:autoSpaceDE w:val="0"/>
        <w:autoSpaceDN w:val="0"/>
        <w:adjustRightInd w:val="0"/>
        <w:ind w:firstLine="709"/>
        <w:jc w:val="both"/>
        <w:rPr>
          <w:rFonts w:ascii="Times New Roman" w:hAnsi="Times New Roman" w:cs="Times New Roman"/>
          <w:sz w:val="28"/>
          <w:szCs w:val="28"/>
        </w:rPr>
      </w:pPr>
      <w:r w:rsidRPr="00AF4D77">
        <w:rPr>
          <w:rFonts w:ascii="Times New Roman" w:hAnsi="Times New Roman" w:cs="Times New Roman"/>
          <w:bCs/>
          <w:sz w:val="28"/>
          <w:szCs w:val="28"/>
        </w:rPr>
        <w:t>Содержание дорог</w:t>
      </w:r>
      <w:r w:rsidRPr="00AF4D77">
        <w:rPr>
          <w:rFonts w:ascii="Times New Roman" w:hAnsi="Times New Roman" w:cs="Times New Roman"/>
          <w:b/>
          <w:bCs/>
          <w:sz w:val="28"/>
          <w:szCs w:val="28"/>
        </w:rPr>
        <w:t xml:space="preserve"> </w:t>
      </w:r>
      <w:r w:rsidRPr="00AF4D77">
        <w:rPr>
          <w:rFonts w:ascii="Times New Roman" w:hAnsi="Times New Roman" w:cs="Times New Roman"/>
          <w:sz w:val="28"/>
          <w:szCs w:val="28"/>
        </w:rPr>
        <w:t>–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установленным требованиям к эксплуатационному состоянию, допустимому по условиям обеспечения безопасности дорожного движения.</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 xml:space="preserve">Малые архитектурные формы - элементы декоративного оформления и коммунально-технического обустройства территорий муниципального </w:t>
      </w:r>
      <w:r w:rsidRPr="00AF4D77">
        <w:rPr>
          <w:rFonts w:ascii="Times New Roman" w:hAnsi="Times New Roman" w:cs="Times New Roman"/>
          <w:sz w:val="28"/>
          <w:szCs w:val="28"/>
        </w:rPr>
        <w:lastRenderedPageBreak/>
        <w:t>образования Зырянское сельское поселение, не связанные с осуществлением предпринимательской деятельности в области торговли и общественного питания</w:t>
      </w:r>
    </w:p>
    <w:p w:rsidR="00A3196B" w:rsidRPr="00AF4D77" w:rsidRDefault="00A3196B" w:rsidP="00A3196B">
      <w:pPr>
        <w:ind w:right="283" w:firstLine="708"/>
        <w:jc w:val="both"/>
        <w:rPr>
          <w:rFonts w:ascii="Times New Roman" w:hAnsi="Times New Roman" w:cs="Times New Roman"/>
          <w:b/>
          <w:sz w:val="28"/>
          <w:szCs w:val="28"/>
        </w:rPr>
      </w:pPr>
      <w:r w:rsidRPr="00AF4D77">
        <w:rPr>
          <w:rFonts w:ascii="Times New Roman" w:hAnsi="Times New Roman" w:cs="Times New Roman"/>
          <w:b/>
          <w:sz w:val="28"/>
          <w:szCs w:val="28"/>
        </w:rPr>
        <w:t>3. Порядок уборки и содержания территории</w:t>
      </w:r>
    </w:p>
    <w:p w:rsidR="00A3196B" w:rsidRPr="00AF4D77" w:rsidRDefault="00A3196B" w:rsidP="00A3196B">
      <w:pPr>
        <w:ind w:firstLine="708"/>
        <w:jc w:val="both"/>
        <w:rPr>
          <w:rFonts w:ascii="Times New Roman" w:hAnsi="Times New Roman" w:cs="Times New Roman"/>
          <w:sz w:val="28"/>
          <w:szCs w:val="28"/>
        </w:rPr>
      </w:pPr>
      <w:r w:rsidRPr="00AF4D77">
        <w:rPr>
          <w:rFonts w:ascii="Times New Roman" w:hAnsi="Times New Roman" w:cs="Times New Roman"/>
          <w:sz w:val="28"/>
          <w:szCs w:val="28"/>
        </w:rPr>
        <w:t xml:space="preserve">3.1 Юридические (независимо от форм собственности), должностные и физические лица в целях соблюдения чистоты и поддержания порядка на всей территории муниципального образования обязаны производить систематическую уборку (ручную, механизированную) жилых, административных, торговых и иных зданий, сооружений, земельных участков.  </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3.2 Владельцы индивидуальных жилых домов обязаны производить уборку и благоустройство в пределах границ их участков.</w:t>
      </w:r>
    </w:p>
    <w:p w:rsidR="00A3196B" w:rsidRPr="00AF4D77" w:rsidRDefault="00A3196B" w:rsidP="00A3196B">
      <w:pPr>
        <w:ind w:firstLine="708"/>
        <w:jc w:val="both"/>
        <w:rPr>
          <w:rFonts w:ascii="Times New Roman" w:hAnsi="Times New Roman" w:cs="Times New Roman"/>
          <w:sz w:val="28"/>
          <w:szCs w:val="28"/>
        </w:rPr>
      </w:pPr>
      <w:r w:rsidRPr="00AF4D77">
        <w:rPr>
          <w:rFonts w:ascii="Times New Roman" w:hAnsi="Times New Roman" w:cs="Times New Roman"/>
          <w:sz w:val="28"/>
          <w:szCs w:val="28"/>
        </w:rPr>
        <w:t>В случаях, когда расстояние между земельными участками не позволяет произвести закрепление территорий, уборка производится каждой из сторон на равновеликие расстояния.</w:t>
      </w:r>
    </w:p>
    <w:p w:rsidR="00A3196B" w:rsidRPr="00AF4D77" w:rsidRDefault="00A3196B" w:rsidP="00A3196B">
      <w:pPr>
        <w:ind w:firstLine="708"/>
        <w:jc w:val="both"/>
        <w:rPr>
          <w:rFonts w:ascii="Times New Roman" w:hAnsi="Times New Roman" w:cs="Times New Roman"/>
          <w:sz w:val="28"/>
          <w:szCs w:val="28"/>
        </w:rPr>
      </w:pPr>
      <w:r w:rsidRPr="00AF4D77">
        <w:rPr>
          <w:rFonts w:ascii="Times New Roman" w:hAnsi="Times New Roman" w:cs="Times New Roman"/>
          <w:sz w:val="28"/>
          <w:szCs w:val="28"/>
        </w:rPr>
        <w:t>3.3 Ответственными за содержание объектов в чистоте и установленного порядка являются:</w:t>
      </w:r>
    </w:p>
    <w:p w:rsidR="00A3196B" w:rsidRPr="00AF4D77" w:rsidRDefault="00A3196B" w:rsidP="00A3196B">
      <w:pPr>
        <w:ind w:firstLine="708"/>
        <w:jc w:val="both"/>
        <w:rPr>
          <w:rFonts w:ascii="Times New Roman" w:hAnsi="Times New Roman" w:cs="Times New Roman"/>
          <w:sz w:val="28"/>
          <w:szCs w:val="28"/>
        </w:rPr>
      </w:pPr>
      <w:r w:rsidRPr="00AF4D77">
        <w:rPr>
          <w:rFonts w:ascii="Times New Roman" w:hAnsi="Times New Roman" w:cs="Times New Roman"/>
          <w:sz w:val="28"/>
          <w:szCs w:val="28"/>
        </w:rPr>
        <w:t>- на предприятиях, организациях и учреждениях их руководители;</w:t>
      </w:r>
    </w:p>
    <w:p w:rsidR="00A3196B" w:rsidRPr="00AF4D77" w:rsidRDefault="00A3196B" w:rsidP="00A3196B">
      <w:pPr>
        <w:ind w:firstLine="708"/>
        <w:jc w:val="both"/>
        <w:rPr>
          <w:rFonts w:ascii="Times New Roman" w:hAnsi="Times New Roman" w:cs="Times New Roman"/>
          <w:sz w:val="28"/>
          <w:szCs w:val="28"/>
        </w:rPr>
      </w:pPr>
      <w:r w:rsidRPr="00AF4D77">
        <w:rPr>
          <w:rFonts w:ascii="Times New Roman" w:hAnsi="Times New Roman" w:cs="Times New Roman"/>
          <w:sz w:val="28"/>
          <w:szCs w:val="28"/>
        </w:rPr>
        <w:t>- на объектах торговли, оказания услуг - руководители объектов торговли (оказания услуг), индивидуальные предприниматели;</w:t>
      </w:r>
    </w:p>
    <w:p w:rsidR="00A3196B" w:rsidRPr="00AF4D77" w:rsidRDefault="00A3196B" w:rsidP="00A3196B">
      <w:pPr>
        <w:tabs>
          <w:tab w:val="left" w:pos="720"/>
        </w:tabs>
        <w:jc w:val="both"/>
        <w:rPr>
          <w:rFonts w:ascii="Times New Roman" w:hAnsi="Times New Roman" w:cs="Times New Roman"/>
          <w:sz w:val="28"/>
          <w:szCs w:val="28"/>
        </w:rPr>
      </w:pPr>
      <w:r w:rsidRPr="00AF4D77">
        <w:rPr>
          <w:rFonts w:ascii="Times New Roman" w:hAnsi="Times New Roman" w:cs="Times New Roman"/>
          <w:sz w:val="28"/>
          <w:szCs w:val="28"/>
        </w:rPr>
        <w:tab/>
        <w:t>- на незастроенных территориях – владельцы, пользователи и арендаторы земельных участков;</w:t>
      </w:r>
    </w:p>
    <w:p w:rsidR="00A3196B" w:rsidRPr="00AF4D77" w:rsidRDefault="00A3196B" w:rsidP="00A3196B">
      <w:pPr>
        <w:tabs>
          <w:tab w:val="left" w:pos="720"/>
        </w:tabs>
        <w:jc w:val="both"/>
        <w:rPr>
          <w:rFonts w:ascii="Times New Roman" w:hAnsi="Times New Roman" w:cs="Times New Roman"/>
          <w:sz w:val="28"/>
          <w:szCs w:val="28"/>
        </w:rPr>
      </w:pPr>
      <w:r w:rsidRPr="00AF4D77">
        <w:rPr>
          <w:rFonts w:ascii="Times New Roman" w:hAnsi="Times New Roman" w:cs="Times New Roman"/>
          <w:sz w:val="28"/>
          <w:szCs w:val="28"/>
        </w:rPr>
        <w:tab/>
        <w:t>- на строительных площадках – владельцы земельных участков, заказчики, подрядчики, субподрядчики и их должностные лица;</w:t>
      </w:r>
    </w:p>
    <w:p w:rsidR="00A3196B" w:rsidRPr="00AF4D77" w:rsidRDefault="00A3196B" w:rsidP="00A3196B">
      <w:pPr>
        <w:ind w:firstLine="708"/>
        <w:jc w:val="both"/>
        <w:rPr>
          <w:rFonts w:ascii="Times New Roman" w:hAnsi="Times New Roman" w:cs="Times New Roman"/>
          <w:sz w:val="28"/>
          <w:szCs w:val="28"/>
        </w:rPr>
      </w:pPr>
      <w:r w:rsidRPr="00AF4D77">
        <w:rPr>
          <w:rFonts w:ascii="Times New Roman" w:hAnsi="Times New Roman" w:cs="Times New Roman"/>
          <w:sz w:val="28"/>
          <w:szCs w:val="28"/>
        </w:rPr>
        <w:t>-  в частных домовладениях и прочих объектах владельцы домов, объектов, либо лица ими уполномоченные.</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3.4 Основные требования к благоустройству территории муниципального образования:</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3.4.1 Организация благоустройства в любое время года включает:</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а) регулярную уборку территории;</w:t>
      </w:r>
    </w:p>
    <w:p w:rsidR="00A3196B" w:rsidRPr="00AF4D77" w:rsidRDefault="00A3196B" w:rsidP="00A3196B">
      <w:pPr>
        <w:pStyle w:val="ConsPlusNormal"/>
        <w:ind w:firstLine="709"/>
        <w:rPr>
          <w:rFonts w:ascii="Times New Roman" w:hAnsi="Times New Roman" w:cs="Times New Roman"/>
          <w:sz w:val="28"/>
          <w:szCs w:val="28"/>
        </w:rPr>
      </w:pPr>
      <w:r w:rsidRPr="00AF4D77">
        <w:rPr>
          <w:rFonts w:ascii="Times New Roman" w:hAnsi="Times New Roman" w:cs="Times New Roman"/>
          <w:sz w:val="28"/>
          <w:szCs w:val="28"/>
        </w:rPr>
        <w:t xml:space="preserve">б) обеспечение накопления, сбора и вывоза отходов, в том числе жидких отходов, с территорий в соответствии с действующим </w:t>
      </w:r>
      <w:r w:rsidRPr="00AF4D77">
        <w:rPr>
          <w:rFonts w:ascii="Times New Roman" w:hAnsi="Times New Roman" w:cs="Times New Roman"/>
          <w:sz w:val="28"/>
          <w:szCs w:val="28"/>
        </w:rPr>
        <w:lastRenderedPageBreak/>
        <w:t>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A3196B" w:rsidRPr="00AF4D77" w:rsidRDefault="00A3196B" w:rsidP="00A3196B">
      <w:pPr>
        <w:pStyle w:val="ConsPlusNormal"/>
        <w:ind w:firstLine="709"/>
        <w:rPr>
          <w:rFonts w:ascii="Times New Roman" w:hAnsi="Times New Roman" w:cs="Times New Roman"/>
          <w:sz w:val="28"/>
          <w:szCs w:val="28"/>
        </w:rPr>
      </w:pPr>
      <w:r w:rsidRPr="00AF4D77">
        <w:rPr>
          <w:rFonts w:ascii="Times New Roman" w:hAnsi="Times New Roman" w:cs="Times New Roman"/>
          <w:b/>
          <w:sz w:val="28"/>
          <w:szCs w:val="28"/>
        </w:rPr>
        <w:t xml:space="preserve"> </w:t>
      </w:r>
      <w:r w:rsidRPr="00AF4D77">
        <w:rPr>
          <w:rFonts w:ascii="Times New Roman" w:hAnsi="Times New Roman" w:cs="Times New Roman"/>
          <w:sz w:val="28"/>
          <w:szCs w:val="28"/>
        </w:rPr>
        <w:t>Площадки рекомендуется предусматривать в составе территорий и участков любого функционального назначения, где могут накапливаться коммунальные отходы и снабжать их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p>
    <w:p w:rsidR="00A3196B" w:rsidRPr="00AF4D77" w:rsidRDefault="00A3196B" w:rsidP="00A3196B">
      <w:pPr>
        <w:autoSpaceDE w:val="0"/>
        <w:autoSpaceDN w:val="0"/>
        <w:adjustRightInd w:val="0"/>
        <w:ind w:firstLine="851"/>
        <w:jc w:val="both"/>
        <w:rPr>
          <w:rFonts w:ascii="Times New Roman" w:hAnsi="Times New Roman" w:cs="Times New Roman"/>
          <w:sz w:val="28"/>
          <w:szCs w:val="28"/>
        </w:rPr>
      </w:pPr>
      <w:r w:rsidRPr="00AF4D77">
        <w:rPr>
          <w:rFonts w:ascii="Times New Roman" w:hAnsi="Times New Roman" w:cs="Times New Roman"/>
          <w:sz w:val="28"/>
          <w:szCs w:val="28"/>
        </w:rPr>
        <w:t>Для сбора жидких отходов (сточных вод) на территории не канализованных домовладений устраиваются водонепроницаемые выгребы в соответствии с установленными нормами. Вывоз жидких отходов осуществлять на договорной основе вакуумным транспортом специализированного предприятия по мере необходимости, но не реже одного раза в месяц в места, предназначенные для этих целей;</w:t>
      </w:r>
    </w:p>
    <w:p w:rsidR="00A3196B" w:rsidRPr="00AF4D77" w:rsidRDefault="00A3196B" w:rsidP="00A3196B">
      <w:pPr>
        <w:autoSpaceDE w:val="0"/>
        <w:ind w:firstLine="709"/>
        <w:jc w:val="both"/>
        <w:rPr>
          <w:rFonts w:ascii="Times New Roman" w:hAnsi="Times New Roman" w:cs="Times New Roman"/>
          <w:sz w:val="28"/>
          <w:szCs w:val="28"/>
        </w:rPr>
      </w:pPr>
      <w:proofErr w:type="gramStart"/>
      <w:r w:rsidRPr="00AF4D77">
        <w:rPr>
          <w:rFonts w:ascii="Times New Roman" w:hAnsi="Times New Roman" w:cs="Times New Roman"/>
          <w:sz w:val="28"/>
          <w:szCs w:val="28"/>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утвержденными (при наличии) муниципальными правовыми актами;</w:t>
      </w:r>
      <w:proofErr w:type="gramEnd"/>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г) обеспечение наличия на фасаде здания, сооружения знаков адресации с указанием номера здания, сооружения и наименования улицы;</w:t>
      </w:r>
    </w:p>
    <w:p w:rsidR="00A3196B" w:rsidRPr="00AF4D77" w:rsidRDefault="00A3196B" w:rsidP="00A3196B">
      <w:pPr>
        <w:autoSpaceDE w:val="0"/>
        <w:ind w:firstLine="709"/>
        <w:jc w:val="both"/>
        <w:rPr>
          <w:rFonts w:ascii="Times New Roman" w:hAnsi="Times New Roman" w:cs="Times New Roman"/>
          <w:sz w:val="28"/>
          <w:szCs w:val="28"/>
        </w:rPr>
      </w:pPr>
      <w:proofErr w:type="spellStart"/>
      <w:r w:rsidRPr="00AF4D77">
        <w:rPr>
          <w:rFonts w:ascii="Times New Roman" w:hAnsi="Times New Roman" w:cs="Times New Roman"/>
          <w:sz w:val="28"/>
          <w:szCs w:val="28"/>
        </w:rPr>
        <w:t>д</w:t>
      </w:r>
      <w:proofErr w:type="spellEnd"/>
      <w:r w:rsidRPr="00AF4D77">
        <w:rPr>
          <w:rFonts w:ascii="Times New Roman" w:hAnsi="Times New Roman" w:cs="Times New Roman"/>
          <w:sz w:val="28"/>
          <w:szCs w:val="28"/>
        </w:rPr>
        <w:t>)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соответствии с настоящими Правилами и утвержденными (при наличии) муниципальными правовыми актами;</w:t>
      </w:r>
    </w:p>
    <w:p w:rsidR="00A3196B" w:rsidRPr="00AF4D77" w:rsidRDefault="00A3196B" w:rsidP="00A3196B">
      <w:pPr>
        <w:autoSpaceDE w:val="0"/>
        <w:ind w:firstLine="709"/>
        <w:jc w:val="both"/>
        <w:rPr>
          <w:rFonts w:ascii="Times New Roman" w:hAnsi="Times New Roman" w:cs="Times New Roman"/>
          <w:sz w:val="28"/>
          <w:szCs w:val="28"/>
        </w:rPr>
      </w:pPr>
      <w:proofErr w:type="gramStart"/>
      <w:r w:rsidRPr="00AF4D77">
        <w:rPr>
          <w:rFonts w:ascii="Times New Roman" w:hAnsi="Times New Roman" w:cs="Times New Roman"/>
          <w:sz w:val="28"/>
          <w:szCs w:val="28"/>
        </w:rPr>
        <w:t>е)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lastRenderedPageBreak/>
        <w:t>ж) обеспечение наружного освещения территории, а также наличия архитектурно-художественной подсветки в случаях, предусмотренных действующим законодательством;</w:t>
      </w:r>
    </w:p>
    <w:p w:rsidR="00A3196B" w:rsidRPr="00AF4D77" w:rsidRDefault="00A3196B" w:rsidP="00A3196B">
      <w:pPr>
        <w:autoSpaceDE w:val="0"/>
        <w:ind w:firstLine="709"/>
        <w:jc w:val="both"/>
        <w:rPr>
          <w:rFonts w:ascii="Times New Roman" w:hAnsi="Times New Roman" w:cs="Times New Roman"/>
          <w:sz w:val="28"/>
          <w:szCs w:val="28"/>
        </w:rPr>
      </w:pPr>
      <w:proofErr w:type="spellStart"/>
      <w:r w:rsidRPr="00AF4D77">
        <w:rPr>
          <w:rFonts w:ascii="Times New Roman" w:hAnsi="Times New Roman" w:cs="Times New Roman"/>
          <w:sz w:val="28"/>
          <w:szCs w:val="28"/>
        </w:rPr>
        <w:t>з</w:t>
      </w:r>
      <w:proofErr w:type="spellEnd"/>
      <w:r w:rsidRPr="00AF4D77">
        <w:rPr>
          <w:rFonts w:ascii="Times New Roman" w:hAnsi="Times New Roman" w:cs="Times New Roman"/>
          <w:sz w:val="28"/>
          <w:szCs w:val="28"/>
        </w:rPr>
        <w:t>) содержание, текущий и капитальный ремонт малых архитектурных форм;</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и)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собственника (правообладателя) объекта;</w:t>
      </w:r>
    </w:p>
    <w:p w:rsidR="00A3196B" w:rsidRPr="00AF4D77" w:rsidRDefault="00A3196B" w:rsidP="00A3196B">
      <w:pPr>
        <w:autoSpaceDE w:val="0"/>
        <w:autoSpaceDN w:val="0"/>
        <w:adjustRightInd w:val="0"/>
        <w:ind w:firstLine="709"/>
        <w:jc w:val="both"/>
        <w:rPr>
          <w:rFonts w:ascii="Times New Roman" w:hAnsi="Times New Roman" w:cs="Times New Roman"/>
          <w:sz w:val="28"/>
          <w:szCs w:val="28"/>
        </w:rPr>
      </w:pPr>
      <w:r w:rsidRPr="00AF4D77">
        <w:rPr>
          <w:rFonts w:ascii="Times New Roman" w:hAnsi="Times New Roman" w:cs="Times New Roman"/>
          <w:sz w:val="28"/>
          <w:szCs w:val="28"/>
        </w:rPr>
        <w:t xml:space="preserve">к) окраску </w:t>
      </w:r>
      <w:proofErr w:type="gramStart"/>
      <w:r w:rsidRPr="00AF4D77">
        <w:rPr>
          <w:rFonts w:ascii="Times New Roman" w:hAnsi="Times New Roman" w:cs="Times New Roman"/>
          <w:sz w:val="28"/>
          <w:szCs w:val="28"/>
        </w:rPr>
        <w:t>и(</w:t>
      </w:r>
      <w:proofErr w:type="gramEnd"/>
      <w:r w:rsidRPr="00AF4D77">
        <w:rPr>
          <w:rFonts w:ascii="Times New Roman" w:hAnsi="Times New Roman" w:cs="Times New Roman"/>
          <w:sz w:val="28"/>
          <w:szCs w:val="28"/>
        </w:rPr>
        <w:t>или) побелку в соответствии с техническим и эстетическим состоянием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выполнение косметического ремонта объектов, находящихся в собственности (пользовании);</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л) уборку и прочистку канав, труб, трубопроводов, дренажей, предназначенных для отвода грунтовых и поверхностных вод;</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м) выполнение иных обязательных работ по благоустройству территории муниципального образования, предусмотренных действующим законодательством.</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3.4.2</w:t>
      </w:r>
      <w:proofErr w:type="gramStart"/>
      <w:r w:rsidRPr="00AF4D77">
        <w:rPr>
          <w:rFonts w:ascii="Times New Roman" w:hAnsi="Times New Roman" w:cs="Times New Roman"/>
          <w:sz w:val="28"/>
          <w:szCs w:val="28"/>
        </w:rPr>
        <w:t xml:space="preserve"> П</w:t>
      </w:r>
      <w:proofErr w:type="gramEnd"/>
      <w:r w:rsidRPr="00AF4D77">
        <w:rPr>
          <w:rFonts w:ascii="Times New Roman" w:hAnsi="Times New Roman" w:cs="Times New Roman"/>
          <w:sz w:val="28"/>
          <w:szCs w:val="28"/>
        </w:rPr>
        <w:t>ри организации благоустройства территорий муниципального образования в летний период также должны осуществляться следующие работы:</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б) поливка и мойка тротуаров;</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в) ежедневное подметание дорожных покрытий, тротуаров в границах территории  механизированным или ручным способом;</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г) выполнение иных работ, предусмотренных действующим законодательством, настоящими Правилами и утвержденными (при наличии) муниципальными правовыми актами;</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lastRenderedPageBreak/>
        <w:t>3.4.3</w:t>
      </w:r>
      <w:proofErr w:type="gramStart"/>
      <w:r w:rsidRPr="00AF4D77">
        <w:rPr>
          <w:rFonts w:ascii="Times New Roman" w:hAnsi="Times New Roman" w:cs="Times New Roman"/>
          <w:sz w:val="28"/>
          <w:szCs w:val="28"/>
        </w:rPr>
        <w:t xml:space="preserve"> П</w:t>
      </w:r>
      <w:proofErr w:type="gramEnd"/>
      <w:r w:rsidRPr="00AF4D77">
        <w:rPr>
          <w:rFonts w:ascii="Times New Roman" w:hAnsi="Times New Roman" w:cs="Times New Roman"/>
          <w:sz w:val="28"/>
          <w:szCs w:val="28"/>
        </w:rPr>
        <w:t>ри организации благоустройства территории муниципального образования в зимний период также должны осуществляться следующие работы:</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а) регулярная очистка от снега и льда территории с учетом прилегающей территории, тротуаров, пешеходных дорожек, мест стоянок автотранспортных средств;</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б)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производить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в) при сбрасывании снега и ледяных образований обеспечивать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 xml:space="preserve">3.4 Уборка вокруг остановочных павильонов пассажирского транспорта в радиусе </w:t>
      </w:r>
      <w:smartTag w:uri="urn:schemas-microsoft-com:office:smarttags" w:element="metricconverter">
        <w:smartTagPr>
          <w:attr w:name="ProductID" w:val="10 м"/>
        </w:smartTagPr>
        <w:r w:rsidRPr="00AF4D77">
          <w:rPr>
            <w:rFonts w:ascii="Times New Roman" w:hAnsi="Times New Roman" w:cs="Times New Roman"/>
            <w:sz w:val="28"/>
            <w:szCs w:val="28"/>
          </w:rPr>
          <w:t>10 м</w:t>
        </w:r>
      </w:smartTag>
      <w:r w:rsidRPr="00AF4D77">
        <w:rPr>
          <w:rFonts w:ascii="Times New Roman" w:hAnsi="Times New Roman" w:cs="Times New Roman"/>
          <w:sz w:val="28"/>
          <w:szCs w:val="28"/>
        </w:rPr>
        <w:t>, а так же их ремонт, осуществляется соответствующими транспортными предприятиями, за которыми они закреплены, либо собственниками таких павильонов.</w:t>
      </w:r>
    </w:p>
    <w:p w:rsidR="00A3196B" w:rsidRPr="00AF4D77" w:rsidRDefault="00A3196B" w:rsidP="00A3196B">
      <w:pPr>
        <w:ind w:firstLine="708"/>
        <w:jc w:val="both"/>
        <w:rPr>
          <w:rFonts w:ascii="Times New Roman" w:hAnsi="Times New Roman" w:cs="Times New Roman"/>
          <w:sz w:val="28"/>
          <w:szCs w:val="28"/>
        </w:rPr>
      </w:pPr>
      <w:r w:rsidRPr="00AF4D77">
        <w:rPr>
          <w:rFonts w:ascii="Times New Roman" w:hAnsi="Times New Roman" w:cs="Times New Roman"/>
          <w:sz w:val="28"/>
          <w:szCs w:val="28"/>
        </w:rPr>
        <w:t>3.5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w:t>
      </w:r>
    </w:p>
    <w:p w:rsidR="00A3196B" w:rsidRPr="00AF4D77" w:rsidRDefault="00A3196B" w:rsidP="00A3196B">
      <w:pPr>
        <w:pStyle w:val="ConsPlusNormal"/>
        <w:ind w:firstLine="709"/>
        <w:rPr>
          <w:rFonts w:ascii="Times New Roman" w:hAnsi="Times New Roman" w:cs="Times New Roman"/>
          <w:sz w:val="28"/>
          <w:szCs w:val="28"/>
        </w:rPr>
      </w:pPr>
      <w:r w:rsidRPr="00AF4D77">
        <w:rPr>
          <w:rFonts w:ascii="Times New Roman" w:hAnsi="Times New Roman" w:cs="Times New Roman"/>
          <w:sz w:val="28"/>
          <w:szCs w:val="28"/>
        </w:rPr>
        <w:t>3.6 Администрация муниципального образования «Новотузуклейский сельсовет»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A3196B" w:rsidRPr="00AF4D77" w:rsidRDefault="00A3196B" w:rsidP="00A3196B">
      <w:pPr>
        <w:ind w:right="283"/>
        <w:jc w:val="both"/>
        <w:rPr>
          <w:rFonts w:ascii="Times New Roman" w:hAnsi="Times New Roman" w:cs="Times New Roman"/>
          <w:b/>
          <w:sz w:val="28"/>
          <w:szCs w:val="28"/>
        </w:rPr>
      </w:pPr>
      <w:r w:rsidRPr="00AF4D77">
        <w:rPr>
          <w:rFonts w:ascii="Times New Roman" w:hAnsi="Times New Roman" w:cs="Times New Roman"/>
          <w:sz w:val="28"/>
          <w:szCs w:val="28"/>
        </w:rPr>
        <w:tab/>
      </w:r>
      <w:r w:rsidRPr="00AF4D77">
        <w:rPr>
          <w:rFonts w:ascii="Times New Roman" w:hAnsi="Times New Roman" w:cs="Times New Roman"/>
          <w:b/>
          <w:sz w:val="28"/>
          <w:szCs w:val="28"/>
        </w:rPr>
        <w:t>4. Элементы благоустройства территории.</w:t>
      </w:r>
    </w:p>
    <w:p w:rsidR="00A3196B" w:rsidRPr="00AF4D77" w:rsidRDefault="00A3196B" w:rsidP="00A3196B">
      <w:pPr>
        <w:ind w:left="12"/>
        <w:jc w:val="both"/>
        <w:rPr>
          <w:rFonts w:ascii="Times New Roman" w:hAnsi="Times New Roman" w:cs="Times New Roman"/>
          <w:color w:val="000000"/>
          <w:sz w:val="28"/>
          <w:szCs w:val="28"/>
        </w:rPr>
      </w:pPr>
      <w:r w:rsidRPr="00AF4D77">
        <w:rPr>
          <w:rFonts w:ascii="Times New Roman" w:hAnsi="Times New Roman" w:cs="Times New Roman"/>
          <w:color w:val="000000"/>
          <w:sz w:val="28"/>
          <w:szCs w:val="28"/>
        </w:rPr>
        <w:tab/>
        <w:t>4.1 Вертикальная планировка территории и элементы инженерной подготовки территории.</w:t>
      </w:r>
    </w:p>
    <w:p w:rsidR="00A3196B" w:rsidRPr="00AF4D77" w:rsidRDefault="00A3196B" w:rsidP="00A3196B">
      <w:pPr>
        <w:pStyle w:val="a7"/>
        <w:spacing w:after="0"/>
        <w:ind w:left="12"/>
        <w:jc w:val="both"/>
        <w:rPr>
          <w:sz w:val="28"/>
          <w:szCs w:val="28"/>
        </w:rPr>
      </w:pPr>
      <w:r w:rsidRPr="00AF4D77">
        <w:rPr>
          <w:color w:val="000000"/>
          <w:sz w:val="28"/>
          <w:szCs w:val="28"/>
        </w:rPr>
        <w:tab/>
      </w:r>
      <w:r w:rsidRPr="00AF4D77">
        <w:rPr>
          <w:sz w:val="28"/>
          <w:szCs w:val="28"/>
        </w:rPr>
        <w:t xml:space="preserve">Вертикальная планировка, </w:t>
      </w:r>
      <w:r w:rsidRPr="00AF4D77">
        <w:rPr>
          <w:rStyle w:val="a4"/>
          <w:b w:val="0"/>
          <w:bCs w:val="0"/>
          <w:sz w:val="28"/>
          <w:szCs w:val="28"/>
        </w:rPr>
        <w:t xml:space="preserve">элементы инженерной подготовки территории </w:t>
      </w:r>
      <w:r w:rsidRPr="00AF4D77">
        <w:rPr>
          <w:sz w:val="28"/>
          <w:szCs w:val="28"/>
        </w:rPr>
        <w:t xml:space="preserve"> должны быть едиными в границах объекта благоустройства, соответствовать характеру архитектурного окружения, способствовать сохранению и формированию ландшафтных характеристик среды, предусматривать максимальное сохранение зеленых насаждений, рельефа, </w:t>
      </w:r>
      <w:r w:rsidRPr="00AF4D77">
        <w:rPr>
          <w:sz w:val="28"/>
          <w:szCs w:val="28"/>
        </w:rPr>
        <w:lastRenderedPageBreak/>
        <w:t>почвенного покрова, существующих условий поверхностного водоотвода, а также использование вытесняемых при строительстве грунтов.</w:t>
      </w:r>
    </w:p>
    <w:p w:rsidR="00A3196B" w:rsidRPr="00AF4D77" w:rsidRDefault="00A3196B" w:rsidP="00A3196B">
      <w:pPr>
        <w:pStyle w:val="a7"/>
        <w:spacing w:after="0"/>
        <w:ind w:left="12"/>
        <w:jc w:val="both"/>
        <w:rPr>
          <w:sz w:val="28"/>
          <w:szCs w:val="28"/>
        </w:rPr>
      </w:pPr>
      <w:r w:rsidRPr="00AF4D77">
        <w:rPr>
          <w:sz w:val="28"/>
          <w:szCs w:val="28"/>
        </w:rPr>
        <w:tab/>
        <w:t>Вертикальные отметки транспортных проездов, тротуаров, пешеходных дорожек, площадок, колодцев ливневой канализации должны исключать возможность застаивания поверхностных вод и подтапливание территории.</w:t>
      </w:r>
    </w:p>
    <w:p w:rsidR="00A3196B" w:rsidRPr="00AF4D77" w:rsidRDefault="00A3196B" w:rsidP="00A3196B">
      <w:pPr>
        <w:pStyle w:val="a7"/>
        <w:spacing w:after="0"/>
        <w:ind w:left="12" w:firstLine="697"/>
        <w:jc w:val="both"/>
        <w:rPr>
          <w:sz w:val="28"/>
          <w:szCs w:val="28"/>
        </w:rPr>
      </w:pPr>
      <w:r w:rsidRPr="00AF4D77">
        <w:rPr>
          <w:sz w:val="28"/>
          <w:szCs w:val="28"/>
        </w:rPr>
        <w:t>При вертикальном перепаде отметок более 100 мм в местах пешеходного движения должны оборудоваться специальные спуски (пандусы).</w:t>
      </w:r>
    </w:p>
    <w:p w:rsidR="00A3196B" w:rsidRPr="00AF4D77" w:rsidRDefault="00A3196B" w:rsidP="00A3196B">
      <w:pPr>
        <w:pStyle w:val="a7"/>
        <w:spacing w:after="0"/>
        <w:ind w:left="12" w:firstLine="697"/>
        <w:jc w:val="both"/>
        <w:rPr>
          <w:sz w:val="28"/>
          <w:szCs w:val="28"/>
        </w:rPr>
      </w:pPr>
      <w:r w:rsidRPr="00AF4D77">
        <w:rPr>
          <w:sz w:val="28"/>
          <w:szCs w:val="28"/>
        </w:rPr>
        <w:t>Устройство бортовых камней, ступеней, лестниц, пандусов должно отвечать установленным требованиям.</w:t>
      </w:r>
    </w:p>
    <w:p w:rsidR="00A3196B" w:rsidRPr="00AF4D77" w:rsidRDefault="00A3196B" w:rsidP="00A3196B">
      <w:pPr>
        <w:pStyle w:val="a7"/>
        <w:spacing w:after="0"/>
        <w:ind w:left="12"/>
        <w:jc w:val="both"/>
        <w:rPr>
          <w:color w:val="000000"/>
          <w:sz w:val="28"/>
          <w:szCs w:val="28"/>
        </w:rPr>
      </w:pPr>
      <w:r w:rsidRPr="00AF4D77">
        <w:rPr>
          <w:sz w:val="28"/>
          <w:szCs w:val="28"/>
        </w:rPr>
        <w:tab/>
      </w:r>
      <w:r w:rsidRPr="00AF4D77">
        <w:rPr>
          <w:color w:val="000000"/>
          <w:sz w:val="28"/>
          <w:szCs w:val="28"/>
        </w:rPr>
        <w:t>4.2  Покрытия и мощение.</w:t>
      </w:r>
    </w:p>
    <w:p w:rsidR="00A3196B" w:rsidRPr="00AF4D77" w:rsidRDefault="00A3196B" w:rsidP="00A3196B">
      <w:pPr>
        <w:pStyle w:val="a7"/>
        <w:spacing w:after="0"/>
        <w:ind w:left="12" w:firstLine="697"/>
        <w:jc w:val="both"/>
        <w:rPr>
          <w:sz w:val="28"/>
          <w:szCs w:val="28"/>
        </w:rPr>
      </w:pPr>
      <w:r w:rsidRPr="00AF4D77">
        <w:rPr>
          <w:sz w:val="28"/>
          <w:szCs w:val="28"/>
        </w:rPr>
        <w:t xml:space="preserve">Все виды и материалы покрытия должны отвечать техническим требованиям к содержанию и эксплуатации территорий, обеспечивать удобство и безопасность пешеходного и транспортного движения, соответствовать назначению отдельных территорий.  </w:t>
      </w:r>
    </w:p>
    <w:p w:rsidR="00A3196B" w:rsidRPr="00AF4D77" w:rsidRDefault="00A3196B" w:rsidP="00A3196B">
      <w:pPr>
        <w:pStyle w:val="a7"/>
        <w:spacing w:after="0"/>
        <w:ind w:left="12"/>
        <w:jc w:val="both"/>
        <w:rPr>
          <w:sz w:val="28"/>
          <w:szCs w:val="28"/>
        </w:rPr>
      </w:pPr>
      <w:r w:rsidRPr="00AF4D77">
        <w:rPr>
          <w:sz w:val="28"/>
          <w:szCs w:val="28"/>
        </w:rPr>
        <w:tab/>
        <w:t xml:space="preserve">Твердые виды покрытия должны быть ровными, прочными, </w:t>
      </w:r>
      <w:proofErr w:type="spellStart"/>
      <w:r w:rsidRPr="00AF4D77">
        <w:rPr>
          <w:sz w:val="28"/>
          <w:szCs w:val="28"/>
        </w:rPr>
        <w:t>ремонтопригодными</w:t>
      </w:r>
      <w:proofErr w:type="spellEnd"/>
      <w:r w:rsidRPr="00AF4D77">
        <w:rPr>
          <w:sz w:val="28"/>
          <w:szCs w:val="28"/>
        </w:rPr>
        <w:t>,  не допускать скольжения, обеспечивать удобство уборки территорий.</w:t>
      </w:r>
    </w:p>
    <w:p w:rsidR="00A3196B" w:rsidRPr="00AF4D77" w:rsidRDefault="00A3196B" w:rsidP="00A3196B">
      <w:pPr>
        <w:pStyle w:val="a7"/>
        <w:spacing w:after="0"/>
        <w:ind w:left="12"/>
        <w:jc w:val="both"/>
        <w:rPr>
          <w:sz w:val="28"/>
          <w:szCs w:val="28"/>
        </w:rPr>
      </w:pPr>
      <w:r w:rsidRPr="00AF4D77">
        <w:rPr>
          <w:sz w:val="28"/>
          <w:szCs w:val="28"/>
        </w:rPr>
        <w:tab/>
        <w:t>На площадках для отдыха должны использоваться набивные, плиточные, комбинированные покрытия, на детских игровых и спортивных площадках — мягкие виды покрытий.</w:t>
      </w:r>
    </w:p>
    <w:p w:rsidR="00A3196B" w:rsidRPr="00AF4D77" w:rsidRDefault="00A3196B" w:rsidP="00A3196B">
      <w:pPr>
        <w:pStyle w:val="a7"/>
        <w:spacing w:after="0"/>
        <w:ind w:left="12"/>
        <w:jc w:val="both"/>
        <w:rPr>
          <w:sz w:val="28"/>
          <w:szCs w:val="28"/>
        </w:rPr>
      </w:pPr>
      <w:r w:rsidRPr="00AF4D77">
        <w:rPr>
          <w:sz w:val="28"/>
          <w:szCs w:val="28"/>
        </w:rPr>
        <w:tab/>
        <w:t>Покрытия ступеней и пешеходных пандусов должны иметь шероховатую поверхность. Использование полированного камня и глазурованных покрытий не допускается.</w:t>
      </w:r>
    </w:p>
    <w:p w:rsidR="00A3196B" w:rsidRPr="00AF4D77" w:rsidRDefault="00A3196B" w:rsidP="00A3196B">
      <w:pPr>
        <w:pStyle w:val="a7"/>
        <w:spacing w:after="0"/>
        <w:ind w:left="12"/>
        <w:jc w:val="both"/>
        <w:rPr>
          <w:sz w:val="28"/>
          <w:szCs w:val="28"/>
        </w:rPr>
      </w:pPr>
      <w:r w:rsidRPr="00AF4D77">
        <w:rPr>
          <w:sz w:val="28"/>
          <w:szCs w:val="28"/>
        </w:rPr>
        <w:tab/>
        <w:t>В местах стока воды из водосточных труб должно быть предусмотрено дополнительное покрытие (чаша) и организованный сток в ливневую канализацию.</w:t>
      </w:r>
    </w:p>
    <w:p w:rsidR="00A3196B" w:rsidRPr="00AF4D77" w:rsidRDefault="00A3196B" w:rsidP="00A3196B">
      <w:pPr>
        <w:pStyle w:val="a7"/>
        <w:spacing w:after="0"/>
        <w:ind w:left="12"/>
        <w:jc w:val="both"/>
        <w:rPr>
          <w:color w:val="000000"/>
          <w:sz w:val="28"/>
          <w:szCs w:val="28"/>
        </w:rPr>
      </w:pPr>
      <w:r w:rsidRPr="00AF4D77">
        <w:rPr>
          <w:sz w:val="28"/>
          <w:szCs w:val="28"/>
        </w:rPr>
        <w:tab/>
      </w:r>
      <w:r w:rsidRPr="00AF4D77">
        <w:rPr>
          <w:color w:val="000000"/>
          <w:sz w:val="28"/>
          <w:szCs w:val="28"/>
        </w:rPr>
        <w:t>4.3 Малые архитектурные формы.</w:t>
      </w:r>
    </w:p>
    <w:p w:rsidR="00A3196B" w:rsidRPr="00AF4D77" w:rsidRDefault="00A3196B" w:rsidP="00A3196B">
      <w:pPr>
        <w:pStyle w:val="a7"/>
        <w:spacing w:after="0"/>
        <w:ind w:left="12" w:firstLine="697"/>
        <w:jc w:val="both"/>
        <w:rPr>
          <w:sz w:val="28"/>
          <w:szCs w:val="28"/>
        </w:rPr>
      </w:pPr>
      <w:proofErr w:type="gramStart"/>
      <w:r w:rsidRPr="00AF4D77">
        <w:rPr>
          <w:sz w:val="28"/>
          <w:szCs w:val="28"/>
        </w:rPr>
        <w:t xml:space="preserve">К малым архитектурным формам (МАФ) относятся: устройства для оформления мобильного и вертикального озеленения (трельяжи, шпалеры, </w:t>
      </w:r>
      <w:proofErr w:type="spellStart"/>
      <w:r w:rsidRPr="00AF4D77">
        <w:rPr>
          <w:sz w:val="28"/>
          <w:szCs w:val="28"/>
        </w:rPr>
        <w:t>перголы</w:t>
      </w:r>
      <w:proofErr w:type="spellEnd"/>
      <w:r w:rsidRPr="00AF4D77">
        <w:rPr>
          <w:sz w:val="28"/>
          <w:szCs w:val="28"/>
        </w:rPr>
        <w:t xml:space="preserve">, цветочницы, вазоны, экраны), водные устройства (питьевые фонтанчики, фонтаны декоративные водоемы), городская мебель (скамьи, столы,  беседки), ограждения,  коммунально-бытовое и техническое оборудование (урны, мусорные контейнеры, таксофоны, почтовые ящики, решетки </w:t>
      </w:r>
      <w:proofErr w:type="spellStart"/>
      <w:r w:rsidRPr="00AF4D77">
        <w:rPr>
          <w:sz w:val="28"/>
          <w:szCs w:val="28"/>
        </w:rPr>
        <w:t>дождеприемных</w:t>
      </w:r>
      <w:proofErr w:type="spellEnd"/>
      <w:r w:rsidRPr="00AF4D77">
        <w:rPr>
          <w:sz w:val="28"/>
          <w:szCs w:val="28"/>
        </w:rPr>
        <w:t xml:space="preserve"> колодцев), элементы детского игрового и спортивного оборудования.</w:t>
      </w:r>
      <w:proofErr w:type="gramEnd"/>
    </w:p>
    <w:p w:rsidR="00A3196B" w:rsidRPr="00AF4D77" w:rsidRDefault="00A3196B" w:rsidP="00A3196B">
      <w:pPr>
        <w:pStyle w:val="a7"/>
        <w:spacing w:after="0"/>
        <w:ind w:left="12"/>
        <w:jc w:val="both"/>
        <w:rPr>
          <w:color w:val="000000"/>
          <w:sz w:val="28"/>
          <w:szCs w:val="28"/>
        </w:rPr>
      </w:pPr>
      <w:r w:rsidRPr="00AF4D77">
        <w:rPr>
          <w:sz w:val="28"/>
          <w:szCs w:val="28"/>
        </w:rPr>
        <w:tab/>
        <w:t>МАФ</w:t>
      </w:r>
      <w:r w:rsidRPr="00AF4D77">
        <w:rPr>
          <w:color w:val="000000"/>
          <w:sz w:val="28"/>
          <w:szCs w:val="28"/>
        </w:rPr>
        <w:t xml:space="preserve"> для  территории общественной застройки, парков, скверов, бульваров, городских садов, улиц, площадей, набережных и иных территорий общего пользования должны быть изготовлены по </w:t>
      </w:r>
      <w:proofErr w:type="gramStart"/>
      <w:r w:rsidRPr="00AF4D77">
        <w:rPr>
          <w:color w:val="000000"/>
          <w:sz w:val="28"/>
          <w:szCs w:val="28"/>
        </w:rPr>
        <w:t>индивидуальным проектам</w:t>
      </w:r>
      <w:proofErr w:type="gramEnd"/>
      <w:r w:rsidRPr="00AF4D77">
        <w:rPr>
          <w:color w:val="000000"/>
          <w:sz w:val="28"/>
          <w:szCs w:val="28"/>
        </w:rPr>
        <w:t xml:space="preserve">, либо подобраны по каталогам специализированных предприятий и компаний.  </w:t>
      </w:r>
    </w:p>
    <w:p w:rsidR="00A3196B" w:rsidRPr="00AF4D77" w:rsidRDefault="00A3196B" w:rsidP="00A3196B">
      <w:pPr>
        <w:pStyle w:val="a7"/>
        <w:spacing w:after="0"/>
        <w:ind w:left="12"/>
        <w:jc w:val="both"/>
        <w:rPr>
          <w:color w:val="000000"/>
          <w:sz w:val="28"/>
          <w:szCs w:val="28"/>
        </w:rPr>
      </w:pPr>
      <w:r w:rsidRPr="00AF4D77">
        <w:rPr>
          <w:color w:val="000000"/>
          <w:sz w:val="28"/>
          <w:szCs w:val="28"/>
        </w:rPr>
        <w:tab/>
        <w:t xml:space="preserve">Ответственность за содержание, ремонт и утилизацию МАФ несут их владельцы. Ремонт и покраска МАФ осуществляется до наступления летнего сезона. </w:t>
      </w:r>
    </w:p>
    <w:p w:rsidR="00A3196B" w:rsidRPr="00AF4D77" w:rsidRDefault="00A3196B" w:rsidP="00A3196B">
      <w:pPr>
        <w:pStyle w:val="a7"/>
        <w:spacing w:after="0"/>
        <w:ind w:left="12"/>
        <w:jc w:val="both"/>
        <w:rPr>
          <w:color w:val="000000"/>
          <w:sz w:val="28"/>
          <w:szCs w:val="28"/>
        </w:rPr>
      </w:pPr>
      <w:r w:rsidRPr="00AF4D77">
        <w:rPr>
          <w:color w:val="000000"/>
          <w:sz w:val="28"/>
          <w:szCs w:val="28"/>
        </w:rPr>
        <w:lastRenderedPageBreak/>
        <w:tab/>
        <w:t xml:space="preserve">Оборудование спортивно-игровых площадок должно соответствовать установленным стандартам. Детские площадки должны оборудоваться прочными конструкциями, соответствующими современным требованиям дизайна. Игровое оборудование должно быть сертифицировано, соответствовать требованиям санитарно-гигиенических норм, безопасности, удобства эксплуатации, эстетической привлекательности.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 </w:t>
      </w:r>
    </w:p>
    <w:p w:rsidR="00A3196B" w:rsidRPr="00AF4D77" w:rsidRDefault="00A3196B" w:rsidP="00A3196B">
      <w:pPr>
        <w:jc w:val="both"/>
        <w:rPr>
          <w:rFonts w:ascii="Times New Roman" w:hAnsi="Times New Roman" w:cs="Times New Roman"/>
          <w:sz w:val="28"/>
          <w:szCs w:val="28"/>
        </w:rPr>
      </w:pPr>
      <w:r w:rsidRPr="00AF4D77">
        <w:rPr>
          <w:rFonts w:ascii="Times New Roman" w:hAnsi="Times New Roman" w:cs="Times New Roman"/>
          <w:color w:val="000000"/>
          <w:sz w:val="28"/>
          <w:szCs w:val="28"/>
        </w:rPr>
        <w:tab/>
        <w:t xml:space="preserve"> </w:t>
      </w:r>
      <w:r w:rsidRPr="00AF4D77">
        <w:rPr>
          <w:rFonts w:ascii="Times New Roman" w:hAnsi="Times New Roman" w:cs="Times New Roman"/>
          <w:sz w:val="28"/>
          <w:szCs w:val="28"/>
        </w:rPr>
        <w:t>Скамьи должны устанавливаться  на твердые виды покрытия или фундамент. На детских игровых площадках и площадках для отдыха допускается установка скамей на мягкие виды покрытий. При наличии фундамента его части не должны выступать над поверхностью земли.</w:t>
      </w:r>
    </w:p>
    <w:p w:rsidR="00A3196B" w:rsidRPr="00AF4D77" w:rsidRDefault="00A3196B" w:rsidP="00A3196B">
      <w:pPr>
        <w:jc w:val="both"/>
        <w:rPr>
          <w:rFonts w:ascii="Times New Roman" w:hAnsi="Times New Roman" w:cs="Times New Roman"/>
          <w:sz w:val="28"/>
          <w:szCs w:val="28"/>
        </w:rPr>
      </w:pPr>
      <w:r w:rsidRPr="00AF4D77">
        <w:rPr>
          <w:rFonts w:ascii="Times New Roman" w:hAnsi="Times New Roman" w:cs="Times New Roman"/>
          <w:sz w:val="28"/>
          <w:szCs w:val="28"/>
        </w:rPr>
        <w:tab/>
        <w:t xml:space="preserve">Проектирование ограждений необходимо производить в зависимости от их местоположения и назначения согласно </w:t>
      </w:r>
      <w:proofErr w:type="spellStart"/>
      <w:r w:rsidRPr="00AF4D77">
        <w:rPr>
          <w:rFonts w:ascii="Times New Roman" w:hAnsi="Times New Roman" w:cs="Times New Roman"/>
          <w:sz w:val="28"/>
          <w:szCs w:val="28"/>
        </w:rPr>
        <w:t>ГОСТам</w:t>
      </w:r>
      <w:proofErr w:type="spellEnd"/>
      <w:r w:rsidRPr="00AF4D77">
        <w:rPr>
          <w:rFonts w:ascii="Times New Roman" w:hAnsi="Times New Roman" w:cs="Times New Roman"/>
          <w:sz w:val="28"/>
          <w:szCs w:val="28"/>
        </w:rPr>
        <w:t xml:space="preserve">,  каталогам сертифицированных изделий, проектам индивидуального проектирования. Вид и расположение ограждений должны отвечать планировочной организации, назначению, зонированию территории, требованиям безопасности, комфорта, защиты зеленых насаждений. </w:t>
      </w:r>
    </w:p>
    <w:p w:rsidR="00A3196B" w:rsidRPr="00AF4D77" w:rsidRDefault="00A3196B" w:rsidP="00A3196B">
      <w:pPr>
        <w:jc w:val="both"/>
        <w:rPr>
          <w:rFonts w:ascii="Times New Roman" w:hAnsi="Times New Roman" w:cs="Times New Roman"/>
          <w:sz w:val="28"/>
          <w:szCs w:val="28"/>
        </w:rPr>
      </w:pPr>
      <w:r w:rsidRPr="00AF4D77">
        <w:rPr>
          <w:rFonts w:ascii="Times New Roman" w:hAnsi="Times New Roman" w:cs="Times New Roman"/>
          <w:sz w:val="28"/>
          <w:szCs w:val="28"/>
        </w:rPr>
        <w:tab/>
        <w:t xml:space="preserve"> </w:t>
      </w:r>
      <w:r w:rsidRPr="00AF4D77">
        <w:rPr>
          <w:rFonts w:ascii="Times New Roman" w:hAnsi="Times New Roman" w:cs="Times New Roman"/>
          <w:color w:val="000000"/>
          <w:sz w:val="28"/>
          <w:szCs w:val="28"/>
        </w:rPr>
        <w:t xml:space="preserve">На территориях общественного, жилого, рекреационного назначения при проектировании и установке ограждений должны быть применены декоративные металлические ограждения.  </w:t>
      </w:r>
    </w:p>
    <w:p w:rsidR="00A3196B" w:rsidRPr="00AF4D77" w:rsidRDefault="00A3196B" w:rsidP="00A3196B">
      <w:pPr>
        <w:pStyle w:val="a7"/>
        <w:spacing w:after="0"/>
        <w:ind w:left="12"/>
        <w:jc w:val="both"/>
        <w:rPr>
          <w:color w:val="000000"/>
          <w:sz w:val="28"/>
          <w:szCs w:val="28"/>
        </w:rPr>
      </w:pPr>
      <w:r w:rsidRPr="00AF4D77">
        <w:rPr>
          <w:color w:val="000000"/>
          <w:sz w:val="28"/>
          <w:szCs w:val="28"/>
        </w:rPr>
        <w:t xml:space="preserve"> </w:t>
      </w:r>
      <w:r w:rsidRPr="00AF4D77">
        <w:rPr>
          <w:color w:val="000000"/>
          <w:sz w:val="28"/>
          <w:szCs w:val="28"/>
        </w:rPr>
        <w:tab/>
        <w:t>4.4 Наружное  освещение</w:t>
      </w:r>
    </w:p>
    <w:p w:rsidR="00A3196B" w:rsidRPr="00AF4D77" w:rsidRDefault="00A3196B" w:rsidP="00A3196B">
      <w:pPr>
        <w:autoSpaceDE w:val="0"/>
        <w:ind w:left="12" w:firstLine="697"/>
        <w:jc w:val="both"/>
        <w:rPr>
          <w:rFonts w:ascii="Times New Roman" w:hAnsi="Times New Roman" w:cs="Times New Roman"/>
          <w:sz w:val="28"/>
          <w:szCs w:val="28"/>
        </w:rPr>
      </w:pPr>
      <w:r w:rsidRPr="00AF4D77">
        <w:rPr>
          <w:rFonts w:ascii="Times New Roman" w:hAnsi="Times New Roman" w:cs="Times New Roman"/>
          <w:sz w:val="28"/>
          <w:szCs w:val="28"/>
        </w:rPr>
        <w:t xml:space="preserve">Состав, размещение и технические характеристики элементов наружного освещения должны соответствовать архитектурно-планировочным условиям и характеру пространства, способствовать ориентации, зонированию внутриквартальных территорий, создавать благоприятные зрительные условия.  </w:t>
      </w:r>
    </w:p>
    <w:p w:rsidR="00A3196B" w:rsidRPr="00AF4D77" w:rsidRDefault="00A3196B" w:rsidP="00A3196B">
      <w:pPr>
        <w:autoSpaceDE w:val="0"/>
        <w:ind w:left="12"/>
        <w:jc w:val="both"/>
        <w:rPr>
          <w:rFonts w:ascii="Times New Roman" w:hAnsi="Times New Roman" w:cs="Times New Roman"/>
          <w:sz w:val="28"/>
          <w:szCs w:val="28"/>
        </w:rPr>
      </w:pPr>
      <w:r w:rsidRPr="00AF4D77">
        <w:rPr>
          <w:rFonts w:ascii="Times New Roman" w:hAnsi="Times New Roman" w:cs="Times New Roman"/>
          <w:sz w:val="28"/>
          <w:szCs w:val="28"/>
        </w:rPr>
        <w:tab/>
        <w:t>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криминально-безопасной среды, не создавать помех участникам дорожного движения.</w:t>
      </w:r>
    </w:p>
    <w:p w:rsidR="00A3196B" w:rsidRPr="00AF4D77" w:rsidRDefault="00A3196B" w:rsidP="00A3196B">
      <w:pPr>
        <w:pStyle w:val="a7"/>
        <w:spacing w:after="0"/>
        <w:ind w:firstLine="709"/>
        <w:jc w:val="both"/>
        <w:rPr>
          <w:sz w:val="28"/>
          <w:szCs w:val="28"/>
        </w:rPr>
      </w:pPr>
      <w:proofErr w:type="gramStart"/>
      <w:r w:rsidRPr="00AF4D77">
        <w:rPr>
          <w:sz w:val="28"/>
          <w:szCs w:val="28"/>
        </w:rPr>
        <w:t xml:space="preserve">Архитектурное освещение (световые гирлянды, сетки, контурные обтяжки, </w:t>
      </w:r>
      <w:proofErr w:type="spellStart"/>
      <w:r w:rsidRPr="00AF4D77">
        <w:rPr>
          <w:sz w:val="28"/>
          <w:szCs w:val="28"/>
        </w:rPr>
        <w:t>светографические</w:t>
      </w:r>
      <w:proofErr w:type="spellEnd"/>
      <w:r w:rsidRPr="00AF4D77">
        <w:rPr>
          <w:sz w:val="28"/>
          <w:szCs w:val="28"/>
        </w:rPr>
        <w:t xml:space="preserve"> элементы, панно и объемные композиции из ламп накаливания, разрядных, светодиодов, </w:t>
      </w:r>
      <w:proofErr w:type="spellStart"/>
      <w:r w:rsidRPr="00AF4D77">
        <w:rPr>
          <w:sz w:val="28"/>
          <w:szCs w:val="28"/>
        </w:rPr>
        <w:t>световодов</w:t>
      </w:r>
      <w:proofErr w:type="spellEnd"/>
      <w:r w:rsidRPr="00AF4D77">
        <w:rPr>
          <w:sz w:val="28"/>
          <w:szCs w:val="28"/>
        </w:rPr>
        <w:t xml:space="preserve">, световые проекции, </w:t>
      </w:r>
      <w:r w:rsidRPr="00AF4D77">
        <w:rPr>
          <w:sz w:val="28"/>
          <w:szCs w:val="28"/>
        </w:rPr>
        <w:lastRenderedPageBreak/>
        <w:t>лазерные рисунки, прожекторная подсветка и т.п.) должно  применяться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w:t>
      </w:r>
      <w:proofErr w:type="gramEnd"/>
      <w:r w:rsidRPr="00AF4D77">
        <w:rPr>
          <w:sz w:val="28"/>
          <w:szCs w:val="28"/>
        </w:rPr>
        <w:t xml:space="preserve"> композиций, создания световых ансамблей.</w:t>
      </w:r>
    </w:p>
    <w:p w:rsidR="00A3196B" w:rsidRPr="00AF4D77" w:rsidRDefault="00A3196B" w:rsidP="00A3196B">
      <w:pPr>
        <w:ind w:left="12"/>
        <w:jc w:val="both"/>
        <w:rPr>
          <w:rFonts w:ascii="Times New Roman" w:hAnsi="Times New Roman" w:cs="Times New Roman"/>
          <w:sz w:val="28"/>
          <w:szCs w:val="28"/>
        </w:rPr>
      </w:pPr>
      <w:r w:rsidRPr="00AF4D77">
        <w:rPr>
          <w:rFonts w:ascii="Times New Roman" w:hAnsi="Times New Roman" w:cs="Times New Roman"/>
          <w:sz w:val="28"/>
          <w:szCs w:val="28"/>
        </w:rPr>
        <w:tab/>
        <w:t xml:space="preserve">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AF4D77">
        <w:rPr>
          <w:rFonts w:ascii="Times New Roman" w:hAnsi="Times New Roman" w:cs="Times New Roman"/>
          <w:sz w:val="28"/>
          <w:szCs w:val="28"/>
        </w:rPr>
        <w:t>светокомпозиционных</w:t>
      </w:r>
      <w:proofErr w:type="spellEnd"/>
      <w:r w:rsidRPr="00AF4D77">
        <w:rPr>
          <w:rFonts w:ascii="Times New Roman" w:hAnsi="Times New Roman" w:cs="Times New Roman"/>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требованиям технического регламента по условиям безопасности дорожного движения, а также не нарушать комфортность проживания населения. </w:t>
      </w:r>
    </w:p>
    <w:p w:rsidR="00A3196B" w:rsidRPr="00AF4D77" w:rsidRDefault="00A3196B" w:rsidP="00A3196B">
      <w:pPr>
        <w:ind w:left="12"/>
        <w:jc w:val="both"/>
        <w:rPr>
          <w:rFonts w:ascii="Times New Roman" w:hAnsi="Times New Roman" w:cs="Times New Roman"/>
          <w:color w:val="000000"/>
          <w:sz w:val="28"/>
          <w:szCs w:val="28"/>
        </w:rPr>
      </w:pPr>
      <w:r w:rsidRPr="00AF4D77">
        <w:rPr>
          <w:rFonts w:ascii="Times New Roman" w:hAnsi="Times New Roman" w:cs="Times New Roman"/>
          <w:color w:val="000000"/>
          <w:sz w:val="28"/>
          <w:szCs w:val="28"/>
        </w:rPr>
        <w:tab/>
        <w:t>4.5 Средства наружной рекламы и информации, ориентирующее оборудование.</w:t>
      </w:r>
    </w:p>
    <w:p w:rsidR="00A3196B" w:rsidRPr="00AF4D77" w:rsidRDefault="00A3196B" w:rsidP="00A3196B">
      <w:pPr>
        <w:pStyle w:val="a7"/>
        <w:spacing w:after="0"/>
        <w:ind w:left="12" w:firstLine="697"/>
        <w:jc w:val="both"/>
        <w:rPr>
          <w:sz w:val="28"/>
          <w:szCs w:val="28"/>
        </w:rPr>
      </w:pPr>
      <w:r w:rsidRPr="00AF4D77">
        <w:rPr>
          <w:sz w:val="28"/>
          <w:szCs w:val="28"/>
        </w:rPr>
        <w:t xml:space="preserve">Средства наружной рекламы и </w:t>
      </w:r>
      <w:r w:rsidRPr="00AF4D77">
        <w:rPr>
          <w:sz w:val="28"/>
          <w:szCs w:val="28"/>
          <w:shd w:val="clear" w:color="auto" w:fill="FFFFFF"/>
        </w:rPr>
        <w:t>информации, в том числе распространение социальной рекламы,</w:t>
      </w:r>
      <w:r w:rsidRPr="00AF4D77">
        <w:rPr>
          <w:sz w:val="28"/>
          <w:szCs w:val="28"/>
        </w:rPr>
        <w:t xml:space="preserve"> должны быть размещены на территории поселений муниципального образования как юридическими, так и физическими лицами (индивидуальными предпринимателями) в соответствии с требованиями и в порядке, предусмотренном Федеральным законом РФ от 13.03.2006 г. № 38-ФЗ «О рекламе»,  с учетом требований технического регламента.  </w:t>
      </w:r>
    </w:p>
    <w:p w:rsidR="00A3196B" w:rsidRPr="00AF4D77" w:rsidRDefault="00A3196B" w:rsidP="00A3196B">
      <w:pPr>
        <w:pStyle w:val="HTML"/>
        <w:tabs>
          <w:tab w:val="clear" w:pos="916"/>
          <w:tab w:val="clear" w:pos="1832"/>
          <w:tab w:val="clear" w:pos="5496"/>
          <w:tab w:val="clear" w:pos="6412"/>
          <w:tab w:val="left" w:pos="540"/>
          <w:tab w:val="left" w:pos="10800"/>
        </w:tabs>
        <w:ind w:right="-28"/>
        <w:jc w:val="both"/>
        <w:rPr>
          <w:rFonts w:ascii="Times New Roman" w:hAnsi="Times New Roman"/>
          <w:sz w:val="28"/>
          <w:szCs w:val="28"/>
        </w:rPr>
      </w:pPr>
      <w:r w:rsidRPr="00AF4D77">
        <w:rPr>
          <w:rFonts w:ascii="Times New Roman" w:hAnsi="Times New Roman"/>
          <w:sz w:val="28"/>
          <w:szCs w:val="28"/>
        </w:rPr>
        <w:tab/>
        <w:t xml:space="preserve"> Праздничное оформление (различного рода декоративные элементы - мягкое стяговое оформление, флаги, световые установки, перетяжки, настенные панно, гирлянды и др.) должно производиться по тематическим планам с учетом установленных требований технического регламента.</w:t>
      </w:r>
    </w:p>
    <w:p w:rsidR="00A3196B" w:rsidRPr="00AF4D77" w:rsidRDefault="00A3196B" w:rsidP="00A3196B">
      <w:pPr>
        <w:pStyle w:val="a7"/>
        <w:spacing w:after="0"/>
        <w:ind w:left="12" w:firstLine="697"/>
        <w:jc w:val="both"/>
        <w:rPr>
          <w:sz w:val="28"/>
          <w:szCs w:val="28"/>
        </w:rPr>
      </w:pPr>
      <w:r w:rsidRPr="00AF4D77">
        <w:rPr>
          <w:sz w:val="28"/>
          <w:szCs w:val="28"/>
        </w:rPr>
        <w:t>Информация управления дорожным движением и дорожным ориентированием должна соответствовать правилам дорожного движения.</w:t>
      </w:r>
    </w:p>
    <w:p w:rsidR="00A3196B" w:rsidRPr="00AF4D77" w:rsidRDefault="00A3196B" w:rsidP="00A3196B">
      <w:pPr>
        <w:ind w:firstLine="709"/>
        <w:jc w:val="both"/>
        <w:rPr>
          <w:rFonts w:ascii="Times New Roman" w:hAnsi="Times New Roman" w:cs="Times New Roman"/>
          <w:sz w:val="28"/>
          <w:szCs w:val="28"/>
        </w:rPr>
      </w:pPr>
      <w:r w:rsidRPr="00AF4D77">
        <w:rPr>
          <w:rFonts w:ascii="Times New Roman" w:hAnsi="Times New Roman" w:cs="Times New Roman"/>
          <w:sz w:val="28"/>
          <w:szCs w:val="28"/>
        </w:rPr>
        <w:t xml:space="preserve">Предприятия, организации, индивидуальные предприниматели обязаны принять меры  к информационному оформлению о профиле предприятия (организации, ИП), его фирменном наименовании и зарегистрированном товарном знаке (вывеска) согласно требованиям Федерального закона РФ «О защите прав потребителей». Место размещения вывески должно информировать потребителя  о местонахождении  предприятия и указывать место входа в него.  Допускается размещение указанной информации  на витринах, которые должны иметь подсветку в темное время суток. </w:t>
      </w:r>
    </w:p>
    <w:p w:rsidR="00A3196B" w:rsidRPr="00AF4D77" w:rsidRDefault="00A3196B" w:rsidP="00A3196B">
      <w:pPr>
        <w:pStyle w:val="ConsPlusNormal"/>
        <w:ind w:firstLine="709"/>
        <w:rPr>
          <w:rFonts w:ascii="Times New Roman" w:hAnsi="Times New Roman" w:cs="Times New Roman"/>
          <w:sz w:val="28"/>
          <w:szCs w:val="28"/>
        </w:rPr>
      </w:pPr>
      <w:r w:rsidRPr="00AF4D77">
        <w:rPr>
          <w:rFonts w:ascii="Times New Roman" w:hAnsi="Times New Roman" w:cs="Times New Roman"/>
          <w:sz w:val="28"/>
          <w:szCs w:val="28"/>
        </w:rPr>
        <w:t xml:space="preserve">Расклейка газет, афиш, плакатов, различного рода объявлений и реклам должна производиться на специально установленных стендах.  </w:t>
      </w:r>
    </w:p>
    <w:p w:rsidR="00A3196B" w:rsidRPr="00AF4D77" w:rsidRDefault="00A3196B" w:rsidP="00A3196B">
      <w:pPr>
        <w:pStyle w:val="ConsPlusNormal"/>
        <w:ind w:firstLine="709"/>
        <w:rPr>
          <w:rFonts w:ascii="Times New Roman" w:hAnsi="Times New Roman" w:cs="Times New Roman"/>
          <w:sz w:val="28"/>
          <w:szCs w:val="28"/>
        </w:rPr>
      </w:pPr>
      <w:r w:rsidRPr="00AF4D77">
        <w:rPr>
          <w:rFonts w:ascii="Times New Roman" w:hAnsi="Times New Roman" w:cs="Times New Roman"/>
          <w:sz w:val="28"/>
          <w:szCs w:val="28"/>
        </w:rPr>
        <w:lastRenderedPageBreak/>
        <w:t>Очистка от объявлений опор электротранспорта, уличного освещения, цоколя зданий, заборов и других сооружений должна осуществляться организациями, эксплуатирующими данные объекты.</w:t>
      </w:r>
    </w:p>
    <w:p w:rsidR="00A3196B" w:rsidRPr="00AF4D77" w:rsidRDefault="00A3196B" w:rsidP="00A3196B">
      <w:pPr>
        <w:ind w:left="12"/>
        <w:jc w:val="both"/>
        <w:rPr>
          <w:rFonts w:ascii="Times New Roman" w:hAnsi="Times New Roman" w:cs="Times New Roman"/>
          <w:color w:val="000000"/>
          <w:sz w:val="28"/>
          <w:szCs w:val="28"/>
        </w:rPr>
      </w:pPr>
      <w:r w:rsidRPr="00AF4D77">
        <w:rPr>
          <w:rFonts w:ascii="Times New Roman" w:hAnsi="Times New Roman" w:cs="Times New Roman"/>
          <w:color w:val="000000"/>
          <w:sz w:val="28"/>
          <w:szCs w:val="28"/>
        </w:rPr>
        <w:tab/>
        <w:t>4.6 Оформление и оборудование зданий и сооружений.</w:t>
      </w:r>
    </w:p>
    <w:p w:rsidR="00A3196B" w:rsidRPr="00AF4D77" w:rsidRDefault="00A3196B" w:rsidP="00A3196B">
      <w:pPr>
        <w:pStyle w:val="a7"/>
        <w:shd w:val="clear" w:color="auto" w:fill="FFFFFF"/>
        <w:autoSpaceDE w:val="0"/>
        <w:spacing w:after="0"/>
        <w:ind w:left="12" w:firstLine="697"/>
        <w:jc w:val="both"/>
        <w:rPr>
          <w:sz w:val="28"/>
          <w:szCs w:val="28"/>
        </w:rPr>
      </w:pPr>
      <w:r w:rsidRPr="00AF4D77">
        <w:rPr>
          <w:sz w:val="28"/>
          <w:szCs w:val="28"/>
          <w:shd w:val="clear" w:color="auto" w:fill="FFFFFF"/>
        </w:rPr>
        <w:t>На зданиях и сооружениях должно  быть  предусмотрено размещение</w:t>
      </w:r>
      <w:r w:rsidRPr="00AF4D77">
        <w:rPr>
          <w:sz w:val="28"/>
          <w:szCs w:val="28"/>
        </w:rPr>
        <w:t xml:space="preserve"> следующих домовых знаков: указатель наименования улицы, указатель номера дома и корпуса, указатель номера подъезда и квартир. Окончательный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A3196B" w:rsidRPr="00AF4D77" w:rsidRDefault="00A3196B" w:rsidP="00A3196B">
      <w:pPr>
        <w:pStyle w:val="a7"/>
        <w:autoSpaceDE w:val="0"/>
        <w:spacing w:after="0"/>
        <w:ind w:left="12" w:firstLine="697"/>
        <w:jc w:val="both"/>
        <w:rPr>
          <w:sz w:val="28"/>
          <w:szCs w:val="28"/>
        </w:rPr>
      </w:pPr>
      <w:r w:rsidRPr="00AF4D77">
        <w:rPr>
          <w:sz w:val="28"/>
          <w:szCs w:val="28"/>
        </w:rPr>
        <w:t xml:space="preserve">Благоустройство территории вокруг зданий и сооружений должно быть выполнено в соответствии с градостроительным планом земельного участка (при строительстве нового  объекта) и проектов благоустройства. Входные группы зданий жилого и общественного назначения должны быть оборудованы элементами благоустройства, включающее в себя осветительное оборудование, навес (козырек), элементы сопряжения поверхностей (ступени и т.п.), устройства и приспособления для перемещения инвалидов и </w:t>
      </w:r>
      <w:proofErr w:type="spellStart"/>
      <w:r w:rsidRPr="00AF4D77">
        <w:rPr>
          <w:sz w:val="28"/>
          <w:szCs w:val="28"/>
        </w:rPr>
        <w:t>маломобильных</w:t>
      </w:r>
      <w:proofErr w:type="spellEnd"/>
      <w:r w:rsidRPr="00AF4D77">
        <w:rPr>
          <w:sz w:val="28"/>
          <w:szCs w:val="28"/>
        </w:rPr>
        <w:t xml:space="preserve"> групп населения (пандусы, перила и пр.), элементы озеленения. </w:t>
      </w:r>
    </w:p>
    <w:p w:rsidR="00A3196B" w:rsidRPr="00AF4D77" w:rsidRDefault="00A3196B" w:rsidP="00A3196B">
      <w:pPr>
        <w:autoSpaceDE w:val="0"/>
        <w:ind w:left="12" w:firstLine="697"/>
        <w:jc w:val="both"/>
        <w:rPr>
          <w:rFonts w:ascii="Times New Roman" w:hAnsi="Times New Roman" w:cs="Times New Roman"/>
          <w:sz w:val="28"/>
          <w:szCs w:val="28"/>
        </w:rPr>
      </w:pPr>
      <w:r w:rsidRPr="00AF4D77">
        <w:rPr>
          <w:rFonts w:ascii="Times New Roman" w:hAnsi="Times New Roman" w:cs="Times New Roman"/>
          <w:sz w:val="28"/>
          <w:szCs w:val="28"/>
        </w:rPr>
        <w:t xml:space="preserve">Проектирование оформления и оборудования зданий и сооружений, </w:t>
      </w:r>
      <w:r w:rsidRPr="00AF4D77">
        <w:rPr>
          <w:rFonts w:ascii="Times New Roman" w:hAnsi="Times New Roman" w:cs="Times New Roman"/>
          <w:color w:val="000000"/>
          <w:sz w:val="28"/>
          <w:szCs w:val="28"/>
          <w:shd w:val="clear" w:color="auto" w:fill="FFFFFF"/>
        </w:rPr>
        <w:t xml:space="preserve">изменения фасадов зданий и сооружений </w:t>
      </w:r>
      <w:r w:rsidRPr="00AF4D77">
        <w:rPr>
          <w:rFonts w:ascii="Times New Roman" w:hAnsi="Times New Roman" w:cs="Times New Roman"/>
          <w:sz w:val="28"/>
          <w:szCs w:val="28"/>
        </w:rPr>
        <w:t xml:space="preserve">должны включать колористическое решение внешних поверхностей стен, отделку  фасадов и крыши, вопросы оборудования конструктивных элементов здания (входные группы, цоколи и др.), размещение  водосточных труб, </w:t>
      </w:r>
      <w:proofErr w:type="spellStart"/>
      <w:r w:rsidRPr="00AF4D77">
        <w:rPr>
          <w:rFonts w:ascii="Times New Roman" w:hAnsi="Times New Roman" w:cs="Times New Roman"/>
          <w:sz w:val="28"/>
          <w:szCs w:val="28"/>
        </w:rPr>
        <w:t>отмостки</w:t>
      </w:r>
      <w:proofErr w:type="spellEnd"/>
      <w:r w:rsidRPr="00AF4D77">
        <w:rPr>
          <w:rFonts w:ascii="Times New Roman" w:hAnsi="Times New Roman" w:cs="Times New Roman"/>
          <w:sz w:val="28"/>
          <w:szCs w:val="28"/>
        </w:rPr>
        <w:t>, домовых знаков, и  т.п.</w:t>
      </w:r>
    </w:p>
    <w:p w:rsidR="00A3196B" w:rsidRPr="00AF4D77" w:rsidRDefault="00A3196B" w:rsidP="00A3196B">
      <w:pPr>
        <w:ind w:left="12"/>
        <w:jc w:val="both"/>
        <w:rPr>
          <w:rFonts w:ascii="Times New Roman" w:hAnsi="Times New Roman" w:cs="Times New Roman"/>
          <w:color w:val="000000"/>
          <w:sz w:val="28"/>
          <w:szCs w:val="28"/>
        </w:rPr>
      </w:pPr>
      <w:r w:rsidRPr="00AF4D77">
        <w:rPr>
          <w:rFonts w:ascii="Times New Roman" w:hAnsi="Times New Roman" w:cs="Times New Roman"/>
          <w:color w:val="000000"/>
          <w:sz w:val="28"/>
          <w:szCs w:val="28"/>
        </w:rPr>
        <w:tab/>
        <w:t>4.7 Некапитальные нестационарные сооружения.</w:t>
      </w:r>
    </w:p>
    <w:p w:rsidR="00A3196B" w:rsidRPr="00AF4D77" w:rsidRDefault="00A3196B" w:rsidP="00A3196B">
      <w:pPr>
        <w:ind w:left="12" w:firstLine="697"/>
        <w:jc w:val="both"/>
        <w:rPr>
          <w:rFonts w:ascii="Times New Roman" w:hAnsi="Times New Roman" w:cs="Times New Roman"/>
          <w:color w:val="000000"/>
          <w:sz w:val="28"/>
          <w:szCs w:val="28"/>
        </w:rPr>
      </w:pPr>
      <w:r w:rsidRPr="00AF4D77">
        <w:rPr>
          <w:rFonts w:ascii="Times New Roman" w:hAnsi="Times New Roman" w:cs="Times New Roman"/>
          <w:sz w:val="28"/>
          <w:szCs w:val="28"/>
        </w:rPr>
        <w:t>Запрещено размещение на территории муниципального образования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в виде тележек для продажи прохладительных напитков и  мороженного, передвижных прицепов типа «</w:t>
      </w:r>
      <w:proofErr w:type="spellStart"/>
      <w:r w:rsidRPr="00AF4D77">
        <w:rPr>
          <w:rFonts w:ascii="Times New Roman" w:hAnsi="Times New Roman" w:cs="Times New Roman"/>
          <w:sz w:val="28"/>
          <w:szCs w:val="28"/>
        </w:rPr>
        <w:t>Тонар</w:t>
      </w:r>
      <w:proofErr w:type="spellEnd"/>
      <w:r w:rsidRPr="00AF4D77">
        <w:rPr>
          <w:rFonts w:ascii="Times New Roman" w:hAnsi="Times New Roman" w:cs="Times New Roman"/>
          <w:sz w:val="28"/>
          <w:szCs w:val="28"/>
        </w:rPr>
        <w:t>», навесов «зеленые ряды», наземных туалетных кабин, киосков, павильонов, металлических гаражей и других нестационарных объектов некапитального характера.</w:t>
      </w:r>
    </w:p>
    <w:p w:rsidR="00A3196B" w:rsidRPr="00AF4D77" w:rsidRDefault="00A3196B" w:rsidP="00A3196B">
      <w:pPr>
        <w:ind w:left="12"/>
        <w:jc w:val="both"/>
        <w:rPr>
          <w:rFonts w:ascii="Times New Roman" w:hAnsi="Times New Roman" w:cs="Times New Roman"/>
          <w:color w:val="000000"/>
          <w:sz w:val="28"/>
          <w:szCs w:val="28"/>
        </w:rPr>
      </w:pPr>
      <w:r w:rsidRPr="00AF4D77">
        <w:rPr>
          <w:rFonts w:ascii="Times New Roman" w:hAnsi="Times New Roman" w:cs="Times New Roman"/>
          <w:color w:val="000000"/>
          <w:sz w:val="28"/>
          <w:szCs w:val="28"/>
        </w:rPr>
        <w:tab/>
        <w:t>4.8 Элементы планировочной организации территории (площадки и пешеходные коммуникации).</w:t>
      </w:r>
    </w:p>
    <w:p w:rsidR="00A3196B" w:rsidRPr="00AF4D77" w:rsidRDefault="00A3196B" w:rsidP="00A3196B">
      <w:pPr>
        <w:pStyle w:val="a7"/>
        <w:spacing w:after="0"/>
        <w:ind w:firstLine="709"/>
        <w:jc w:val="both"/>
        <w:rPr>
          <w:sz w:val="28"/>
          <w:szCs w:val="28"/>
        </w:rPr>
      </w:pPr>
      <w:r w:rsidRPr="00AF4D77">
        <w:rPr>
          <w:sz w:val="28"/>
          <w:szCs w:val="28"/>
        </w:rPr>
        <w:t>Планировочная организация территорий должна выполняться на основе  настоящих Правил и отвечать утилитарным и эстетическим требованиям к внешнему благоустройству территории.</w:t>
      </w:r>
    </w:p>
    <w:p w:rsidR="00A3196B" w:rsidRPr="00AF4D77" w:rsidRDefault="00A3196B" w:rsidP="00A3196B">
      <w:pPr>
        <w:pStyle w:val="a7"/>
        <w:spacing w:after="0"/>
        <w:ind w:left="12" w:firstLine="697"/>
        <w:jc w:val="both"/>
        <w:rPr>
          <w:sz w:val="28"/>
          <w:szCs w:val="28"/>
        </w:rPr>
      </w:pPr>
      <w:r w:rsidRPr="00AF4D77">
        <w:rPr>
          <w:sz w:val="28"/>
          <w:szCs w:val="28"/>
        </w:rPr>
        <w:lastRenderedPageBreak/>
        <w:t xml:space="preserve">Планировочная организация территории должна обеспечивать рациональное зонирование  территории в соответствии с планировочными параметрами и структурой использования, действующими нормами и размеры планировочных элементов, размещением подземных сетей, инсоляцией и иными условиями. </w:t>
      </w:r>
    </w:p>
    <w:p w:rsidR="00A3196B" w:rsidRPr="00AF4D77" w:rsidRDefault="00A3196B" w:rsidP="00A3196B">
      <w:pPr>
        <w:pStyle w:val="a7"/>
        <w:spacing w:after="0"/>
        <w:ind w:left="36" w:firstLine="675"/>
        <w:jc w:val="both"/>
        <w:rPr>
          <w:sz w:val="28"/>
          <w:szCs w:val="28"/>
        </w:rPr>
      </w:pPr>
      <w:r w:rsidRPr="00AF4D77">
        <w:rPr>
          <w:sz w:val="28"/>
          <w:szCs w:val="28"/>
        </w:rPr>
        <w:t>Проезды должны обеспечивать въезд на внутриквартальную территорию, подъе</w:t>
      </w:r>
      <w:proofErr w:type="gramStart"/>
      <w:r w:rsidRPr="00AF4D77">
        <w:rPr>
          <w:sz w:val="28"/>
          <w:szCs w:val="28"/>
        </w:rPr>
        <w:t>зд к зд</w:t>
      </w:r>
      <w:proofErr w:type="gramEnd"/>
      <w:r w:rsidRPr="00AF4D77">
        <w:rPr>
          <w:sz w:val="28"/>
          <w:szCs w:val="28"/>
        </w:rPr>
        <w:t>аниям, объектам обслуживания, учреждениям, участкам детских садов и школ, автостоянкам, хозяйственным площадкам, трансформаторным подстанциям и иным объектам.</w:t>
      </w:r>
    </w:p>
    <w:p w:rsidR="00A3196B" w:rsidRPr="00AF4D77" w:rsidRDefault="00A3196B" w:rsidP="00A3196B">
      <w:pPr>
        <w:pStyle w:val="a7"/>
        <w:spacing w:after="0"/>
        <w:ind w:left="12" w:firstLine="697"/>
        <w:jc w:val="both"/>
        <w:rPr>
          <w:sz w:val="28"/>
          <w:szCs w:val="28"/>
        </w:rPr>
      </w:pPr>
      <w:r w:rsidRPr="00AF4D77">
        <w:rPr>
          <w:sz w:val="28"/>
          <w:szCs w:val="28"/>
        </w:rPr>
        <w:t xml:space="preserve">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 </w:t>
      </w:r>
    </w:p>
    <w:p w:rsidR="00A3196B" w:rsidRPr="00AF4D77" w:rsidRDefault="00A3196B" w:rsidP="00A3196B">
      <w:pPr>
        <w:pStyle w:val="ConsPlusNormal"/>
        <w:ind w:firstLine="709"/>
        <w:rPr>
          <w:rFonts w:ascii="Times New Roman" w:hAnsi="Times New Roman" w:cs="Times New Roman"/>
          <w:b/>
          <w:sz w:val="28"/>
          <w:szCs w:val="28"/>
        </w:rPr>
      </w:pPr>
      <w:r w:rsidRPr="00AF4D77">
        <w:rPr>
          <w:rFonts w:ascii="Times New Roman" w:hAnsi="Times New Roman" w:cs="Times New Roman"/>
          <w:sz w:val="28"/>
          <w:szCs w:val="28"/>
        </w:rPr>
        <w:t xml:space="preserve">При создании и благоустройстве пешеходных коммуникаций на территории населенных пунктов муниципального образования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AF4D77">
        <w:rPr>
          <w:rFonts w:ascii="Times New Roman" w:hAnsi="Times New Roman" w:cs="Times New Roman"/>
          <w:sz w:val="28"/>
          <w:szCs w:val="28"/>
        </w:rPr>
        <w:t>маломобильные</w:t>
      </w:r>
      <w:proofErr w:type="spellEnd"/>
      <w:r w:rsidRPr="00AF4D77">
        <w:rPr>
          <w:rFonts w:ascii="Times New Roman" w:hAnsi="Times New Roman" w:cs="Times New Roman"/>
          <w:sz w:val="28"/>
          <w:szCs w:val="28"/>
        </w:rPr>
        <w:t xml:space="preserve"> группы населения, высокий уровень благоустройства и озеленения.  </w:t>
      </w:r>
    </w:p>
    <w:p w:rsidR="00A3196B" w:rsidRPr="00AF4D77" w:rsidRDefault="00A3196B" w:rsidP="00A3196B">
      <w:pPr>
        <w:pStyle w:val="a7"/>
        <w:spacing w:after="0"/>
        <w:ind w:left="12" w:firstLine="697"/>
        <w:jc w:val="both"/>
        <w:rPr>
          <w:sz w:val="28"/>
          <w:szCs w:val="28"/>
        </w:rPr>
      </w:pPr>
      <w:r w:rsidRPr="00AF4D77">
        <w:rPr>
          <w:sz w:val="28"/>
          <w:szCs w:val="28"/>
        </w:rPr>
        <w:t xml:space="preserve">Устройство площадок автостоянок осуществлять в соответствии с требованиями установленных технических и санитарных норм. Обязательный перечень элементов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A3196B" w:rsidRPr="00AF4D77" w:rsidRDefault="00A3196B" w:rsidP="00A3196B">
      <w:pPr>
        <w:pStyle w:val="a7"/>
        <w:spacing w:after="0"/>
        <w:ind w:left="12" w:firstLine="709"/>
        <w:jc w:val="both"/>
        <w:rPr>
          <w:sz w:val="28"/>
          <w:szCs w:val="28"/>
        </w:rPr>
      </w:pPr>
      <w:r w:rsidRPr="00AF4D77">
        <w:rPr>
          <w:sz w:val="28"/>
          <w:szCs w:val="28"/>
        </w:rPr>
        <w:t xml:space="preserve">Площадки отдыха должны быть размещены на озелененных территориях жилой группы и микрорайона, в парках в соответствии с требованиями установленных технических и санитарных норм.  </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урны, осветительное оборудование.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 Осветительное оборудование должно функционировать в режиме освещения территории, на которой расположена площадка отдыха.</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sz w:val="28"/>
          <w:szCs w:val="28"/>
        </w:rPr>
        <w:t xml:space="preserve">Детские игровые площадки должны размещаться на территориях в зависимости от имеющихся территориальных возможностей, максимально свободных от инженерных сетей,  изолированных от транспортных проездов, автостоянок, транзитных пешеходных путей, хозяйственных площадок в </w:t>
      </w:r>
      <w:r w:rsidRPr="00AF4D77">
        <w:rPr>
          <w:rFonts w:ascii="Times New Roman" w:hAnsi="Times New Roman" w:cs="Times New Roman"/>
          <w:sz w:val="28"/>
          <w:szCs w:val="28"/>
        </w:rPr>
        <w:lastRenderedPageBreak/>
        <w:t>соответствии с требованиями установленных технических и санитарных норм.</w:t>
      </w:r>
    </w:p>
    <w:p w:rsidR="00A3196B" w:rsidRPr="00AF4D77" w:rsidRDefault="00A3196B" w:rsidP="00A3196B">
      <w:pPr>
        <w:autoSpaceDE w:val="0"/>
        <w:ind w:hanging="12"/>
        <w:jc w:val="both"/>
        <w:rPr>
          <w:rFonts w:ascii="Times New Roman" w:hAnsi="Times New Roman" w:cs="Times New Roman"/>
          <w:sz w:val="28"/>
          <w:szCs w:val="28"/>
        </w:rPr>
      </w:pPr>
      <w:r w:rsidRPr="00AF4D77">
        <w:rPr>
          <w:rFonts w:ascii="Times New Roman" w:hAnsi="Times New Roman" w:cs="Times New Roman"/>
          <w:sz w:val="28"/>
          <w:szCs w:val="28"/>
        </w:rPr>
        <w:tab/>
      </w:r>
      <w:r w:rsidRPr="00AF4D77">
        <w:rPr>
          <w:rFonts w:ascii="Times New Roman" w:hAnsi="Times New Roman" w:cs="Times New Roman"/>
          <w:sz w:val="28"/>
          <w:szCs w:val="28"/>
        </w:rPr>
        <w:tab/>
        <w:t>Рекомендуемый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3196B" w:rsidRPr="00AF4D77" w:rsidRDefault="00A3196B" w:rsidP="00A3196B">
      <w:pPr>
        <w:ind w:left="12"/>
        <w:jc w:val="both"/>
        <w:rPr>
          <w:rFonts w:ascii="Times New Roman" w:hAnsi="Times New Roman" w:cs="Times New Roman"/>
          <w:color w:val="000000"/>
          <w:sz w:val="28"/>
          <w:szCs w:val="28"/>
        </w:rPr>
      </w:pPr>
      <w:r w:rsidRPr="00AF4D77">
        <w:rPr>
          <w:rFonts w:ascii="Times New Roman" w:hAnsi="Times New Roman" w:cs="Times New Roman"/>
          <w:color w:val="000000"/>
          <w:sz w:val="28"/>
          <w:szCs w:val="28"/>
        </w:rPr>
        <w:tab/>
        <w:t>4.9  Озеленение.</w:t>
      </w:r>
    </w:p>
    <w:p w:rsidR="00A3196B" w:rsidRPr="00AF4D77" w:rsidRDefault="00A3196B" w:rsidP="00A3196B">
      <w:pPr>
        <w:autoSpaceDE w:val="0"/>
        <w:ind w:left="12"/>
        <w:jc w:val="both"/>
        <w:rPr>
          <w:rFonts w:ascii="Times New Roman" w:hAnsi="Times New Roman" w:cs="Times New Roman"/>
          <w:color w:val="000000"/>
          <w:sz w:val="28"/>
          <w:szCs w:val="28"/>
        </w:rPr>
      </w:pPr>
      <w:r w:rsidRPr="00AF4D77">
        <w:rPr>
          <w:rFonts w:ascii="Times New Roman" w:hAnsi="Times New Roman" w:cs="Times New Roman"/>
          <w:sz w:val="28"/>
          <w:szCs w:val="28"/>
        </w:rPr>
        <w:t xml:space="preserve">    </w:t>
      </w:r>
      <w:r w:rsidRPr="00AF4D77">
        <w:rPr>
          <w:rFonts w:ascii="Times New Roman" w:hAnsi="Times New Roman" w:cs="Times New Roman"/>
          <w:sz w:val="28"/>
          <w:szCs w:val="28"/>
        </w:rPr>
        <w:tab/>
      </w:r>
      <w:proofErr w:type="gramStart"/>
      <w:r w:rsidRPr="00AF4D77">
        <w:rPr>
          <w:rFonts w:ascii="Times New Roman" w:hAnsi="Times New Roman" w:cs="Times New Roman"/>
          <w:sz w:val="28"/>
          <w:szCs w:val="28"/>
        </w:rPr>
        <w:t>Основными элементами  озеленения  являются: массивы,  одиночные посадки,  живые изгороди, газоны, цветники, различные виды посадок (аллейные, рядовые, букетные и др.), вертикальное озеленение, контейнерное озеленение.</w:t>
      </w:r>
      <w:proofErr w:type="gramEnd"/>
      <w:r w:rsidRPr="00AF4D77">
        <w:rPr>
          <w:rFonts w:ascii="Times New Roman" w:hAnsi="Times New Roman" w:cs="Times New Roman"/>
          <w:sz w:val="28"/>
          <w:szCs w:val="28"/>
        </w:rPr>
        <w:t xml:space="preserve"> Все элементы озеленения </w:t>
      </w:r>
      <w:r w:rsidRPr="00AF4D77">
        <w:rPr>
          <w:rFonts w:ascii="Times New Roman" w:hAnsi="Times New Roman" w:cs="Times New Roman"/>
          <w:color w:val="000000"/>
          <w:sz w:val="28"/>
          <w:szCs w:val="28"/>
        </w:rPr>
        <w:t xml:space="preserve"> должны обеспечивать оздоровление, ландшафтную организацию, эстетическую привлекательность среды, зонирование территорий. </w:t>
      </w:r>
    </w:p>
    <w:p w:rsidR="00A3196B" w:rsidRPr="00AF4D77" w:rsidRDefault="00A3196B" w:rsidP="00A3196B">
      <w:pPr>
        <w:autoSpaceDE w:val="0"/>
        <w:ind w:firstLine="709"/>
        <w:jc w:val="both"/>
        <w:rPr>
          <w:rFonts w:ascii="Times New Roman" w:hAnsi="Times New Roman" w:cs="Times New Roman"/>
          <w:sz w:val="28"/>
          <w:szCs w:val="28"/>
        </w:rPr>
      </w:pPr>
      <w:r w:rsidRPr="00AF4D77">
        <w:rPr>
          <w:rFonts w:ascii="Times New Roman" w:hAnsi="Times New Roman" w:cs="Times New Roman"/>
          <w:color w:val="000000"/>
          <w:sz w:val="28"/>
          <w:szCs w:val="28"/>
        </w:rPr>
        <w:t>Проектирование озеленения должно проводиться на основе предварительных исследований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и осуществлении озеленения территории необходимо учитывать декоративные свойства и особенности различных пород деревьев и кустарников, форму кроны, цвет листвы, его изменение по сезонам года, время и характер цветения, пригодность данного материала для определенного вида посадок</w:t>
      </w:r>
    </w:p>
    <w:p w:rsidR="00A3196B" w:rsidRPr="00AF4D77" w:rsidRDefault="00A3196B" w:rsidP="00A3196B">
      <w:pPr>
        <w:autoSpaceDE w:val="0"/>
        <w:jc w:val="both"/>
        <w:rPr>
          <w:rFonts w:ascii="Times New Roman" w:hAnsi="Times New Roman" w:cs="Times New Roman"/>
          <w:color w:val="000000"/>
          <w:sz w:val="28"/>
          <w:szCs w:val="28"/>
        </w:rPr>
      </w:pPr>
      <w:r w:rsidRPr="00AF4D77">
        <w:rPr>
          <w:rFonts w:ascii="Times New Roman" w:hAnsi="Times New Roman" w:cs="Times New Roman"/>
          <w:sz w:val="28"/>
          <w:szCs w:val="28"/>
        </w:rPr>
        <w:t xml:space="preserve">  </w:t>
      </w:r>
      <w:r w:rsidRPr="00AF4D77">
        <w:rPr>
          <w:rFonts w:ascii="Times New Roman" w:hAnsi="Times New Roman" w:cs="Times New Roman"/>
          <w:sz w:val="28"/>
          <w:szCs w:val="28"/>
        </w:rPr>
        <w:tab/>
        <w:t xml:space="preserve"> </w:t>
      </w:r>
      <w:r w:rsidRPr="00AF4D77">
        <w:rPr>
          <w:rFonts w:ascii="Times New Roman" w:hAnsi="Times New Roman" w:cs="Times New Roman"/>
          <w:color w:val="000000"/>
          <w:sz w:val="28"/>
          <w:szCs w:val="28"/>
        </w:rPr>
        <w:t>Для обеспечения жизнеспособности насаждений подбор посадочного материала должен производиться с применением адаптированных пород, с учетом их устойчивости к воздействию антропогенных факторов.</w:t>
      </w:r>
    </w:p>
    <w:p w:rsidR="00A3196B" w:rsidRPr="00AF4D77" w:rsidRDefault="00A3196B" w:rsidP="00A3196B">
      <w:pPr>
        <w:autoSpaceDE w:val="0"/>
        <w:ind w:firstLine="705"/>
        <w:jc w:val="both"/>
        <w:rPr>
          <w:rFonts w:ascii="Times New Roman" w:hAnsi="Times New Roman" w:cs="Times New Roman"/>
          <w:sz w:val="28"/>
          <w:szCs w:val="28"/>
        </w:rPr>
      </w:pPr>
      <w:r w:rsidRPr="00AF4D77">
        <w:rPr>
          <w:rFonts w:ascii="Times New Roman" w:hAnsi="Times New Roman" w:cs="Times New Roman"/>
          <w:color w:val="000000"/>
          <w:sz w:val="28"/>
          <w:szCs w:val="28"/>
        </w:rPr>
        <w:tab/>
        <w:t xml:space="preserve">Посадка новых зеленых насаждений на объектах благоустройства проводить только при условии  наличия функционирующей поливочной системы. </w:t>
      </w:r>
      <w:r w:rsidRPr="00AF4D77">
        <w:rPr>
          <w:rFonts w:ascii="Times New Roman" w:hAnsi="Times New Roman" w:cs="Times New Roman"/>
          <w:sz w:val="28"/>
          <w:szCs w:val="28"/>
        </w:rPr>
        <w:t>Полив зеленых насаждений на объектах озеленения рекомендуется производить в утреннее время не позднее 7 часов  или в вечернее время после 20 часов.</w:t>
      </w:r>
    </w:p>
    <w:p w:rsidR="00A3196B" w:rsidRPr="00AF4D77" w:rsidRDefault="00A3196B" w:rsidP="00A3196B">
      <w:pPr>
        <w:autoSpaceDE w:val="0"/>
        <w:autoSpaceDN w:val="0"/>
        <w:adjustRightInd w:val="0"/>
        <w:ind w:firstLine="709"/>
        <w:jc w:val="both"/>
        <w:rPr>
          <w:rFonts w:ascii="Times New Roman" w:hAnsi="Times New Roman" w:cs="Times New Roman"/>
          <w:sz w:val="28"/>
          <w:szCs w:val="28"/>
        </w:rPr>
      </w:pPr>
      <w:r w:rsidRPr="00AF4D77">
        <w:rPr>
          <w:rFonts w:ascii="Times New Roman" w:hAnsi="Times New Roman" w:cs="Times New Roman"/>
          <w:sz w:val="28"/>
          <w:szCs w:val="28"/>
        </w:rPr>
        <w:t>При наличии газонов рекомендуется проводить периодическую стрижку газонов на высоту до 3–5 см при достижении травяного покрова высоты 10–15 см. Скошенная трава должна быть убрана в течение 1 суток.</w:t>
      </w:r>
    </w:p>
    <w:p w:rsidR="00A3196B" w:rsidRPr="00AF4D77" w:rsidRDefault="00A3196B" w:rsidP="00A3196B">
      <w:pPr>
        <w:tabs>
          <w:tab w:val="left" w:pos="872"/>
          <w:tab w:val="center" w:pos="5103"/>
        </w:tabs>
        <w:autoSpaceDE w:val="0"/>
        <w:ind w:firstLine="705"/>
        <w:jc w:val="both"/>
        <w:rPr>
          <w:rFonts w:ascii="Times New Roman" w:hAnsi="Times New Roman" w:cs="Times New Roman"/>
          <w:color w:val="000000"/>
          <w:sz w:val="28"/>
          <w:szCs w:val="28"/>
        </w:rPr>
      </w:pPr>
      <w:r w:rsidRPr="00AF4D77">
        <w:rPr>
          <w:rFonts w:ascii="Times New Roman" w:hAnsi="Times New Roman" w:cs="Times New Roman"/>
          <w:color w:val="000000"/>
          <w:sz w:val="28"/>
          <w:szCs w:val="28"/>
        </w:rPr>
        <w:t xml:space="preserve">Посадку деревьев в зонах действия теплотрасс, воздушных линий электропередачи  рекомендуется по правилам устройства электроустановок, а </w:t>
      </w:r>
      <w:r w:rsidRPr="00AF4D77">
        <w:rPr>
          <w:rFonts w:ascii="Times New Roman" w:hAnsi="Times New Roman" w:cs="Times New Roman"/>
          <w:color w:val="000000"/>
          <w:sz w:val="28"/>
          <w:szCs w:val="28"/>
        </w:rPr>
        <w:lastRenderedPageBreak/>
        <w:t>также учитывать фактор прогревания почвы.  Расстояния от зданий, сооружений, а также объектов инженерного благоустройства до деревьев и кустарников следует принимать в соответствии с установленными техническими и санитарными нормами.</w:t>
      </w:r>
    </w:p>
    <w:p w:rsidR="00A3196B" w:rsidRPr="00AF4D77" w:rsidRDefault="00A3196B" w:rsidP="00A3196B">
      <w:pPr>
        <w:pStyle w:val="a7"/>
        <w:autoSpaceDE w:val="0"/>
        <w:spacing w:after="0"/>
        <w:ind w:left="12"/>
        <w:jc w:val="both"/>
        <w:rPr>
          <w:sz w:val="28"/>
          <w:szCs w:val="28"/>
        </w:rPr>
      </w:pPr>
      <w:r w:rsidRPr="00AF4D77">
        <w:rPr>
          <w:color w:val="000000"/>
          <w:sz w:val="28"/>
          <w:szCs w:val="28"/>
        </w:rPr>
        <w:t xml:space="preserve"> </w:t>
      </w:r>
      <w:r w:rsidRPr="00AF4D77">
        <w:rPr>
          <w:color w:val="000000"/>
          <w:sz w:val="28"/>
          <w:szCs w:val="28"/>
        </w:rPr>
        <w:tab/>
        <w:t>Действие настоящих Правил  не  распространяется на зеленые насаждения, расположенные на территориях индивидуальных домовладений, садоводческих, дачных и огородных участках. Собственники вышеуказанных территорий должны обеспечить проведение всех необходимых агротехнических мероприятий за насаждениями, произрастающими на данных территориях во избежание угрозы безопасности граждан  (аварийные деревья), обрыва проводов линий электропередач, порчи имущества граждан и т.п.</w:t>
      </w:r>
    </w:p>
    <w:p w:rsidR="00A3196B" w:rsidRPr="00AF4D77" w:rsidRDefault="00A3196B" w:rsidP="00A3196B">
      <w:pPr>
        <w:ind w:left="12"/>
        <w:jc w:val="both"/>
        <w:rPr>
          <w:rFonts w:ascii="Times New Roman" w:hAnsi="Times New Roman" w:cs="Times New Roman"/>
          <w:color w:val="000000"/>
          <w:sz w:val="28"/>
          <w:szCs w:val="28"/>
        </w:rPr>
      </w:pPr>
      <w:r w:rsidRPr="00AF4D77">
        <w:rPr>
          <w:rFonts w:ascii="Times New Roman" w:hAnsi="Times New Roman" w:cs="Times New Roman"/>
          <w:color w:val="000000"/>
          <w:sz w:val="28"/>
          <w:szCs w:val="28"/>
        </w:rPr>
        <w:tab/>
        <w:t>4.10 Элементы праздничного оформления территории.</w:t>
      </w:r>
    </w:p>
    <w:p w:rsidR="00A3196B" w:rsidRPr="00AF4D77" w:rsidRDefault="00A3196B" w:rsidP="00A3196B">
      <w:pPr>
        <w:tabs>
          <w:tab w:val="left" w:pos="872"/>
          <w:tab w:val="center" w:pos="5103"/>
        </w:tabs>
        <w:autoSpaceDE w:val="0"/>
        <w:ind w:firstLine="705"/>
        <w:jc w:val="both"/>
        <w:rPr>
          <w:rFonts w:ascii="Times New Roman" w:hAnsi="Times New Roman" w:cs="Times New Roman"/>
          <w:sz w:val="28"/>
          <w:szCs w:val="28"/>
        </w:rPr>
      </w:pPr>
      <w:r w:rsidRPr="00AF4D77">
        <w:rPr>
          <w:rFonts w:ascii="Times New Roman" w:hAnsi="Times New Roman" w:cs="Times New Roman"/>
          <w:sz w:val="28"/>
          <w:szCs w:val="28"/>
        </w:rPr>
        <w:t xml:space="preserve">Праздничное оформление населенных пунктов муниципального образования является самостоятельным элементом благоустройства, дополняющим художественное оформление в периоды проведения праздников, памятных дней, торжественных и иных мероприятий, тематических кампаний. Образное решение, масштабы и используемые элементы праздничного оформления определяются тематической направленностью, исторической значимостью отмечаемого события и продолжительностью праздничных мероприятий. Основной его целью является создание положительного эмоционального настроения у жителей и гостей. </w:t>
      </w:r>
    </w:p>
    <w:p w:rsidR="00A3196B" w:rsidRPr="00AF4D77" w:rsidRDefault="00A3196B" w:rsidP="00A3196B">
      <w:pPr>
        <w:tabs>
          <w:tab w:val="left" w:pos="872"/>
          <w:tab w:val="center" w:pos="5103"/>
        </w:tabs>
        <w:autoSpaceDE w:val="0"/>
        <w:ind w:firstLine="705"/>
        <w:jc w:val="both"/>
        <w:rPr>
          <w:rFonts w:ascii="Times New Roman" w:hAnsi="Times New Roman" w:cs="Times New Roman"/>
          <w:sz w:val="28"/>
          <w:szCs w:val="28"/>
        </w:rPr>
      </w:pPr>
      <w:r w:rsidRPr="00AF4D77">
        <w:rPr>
          <w:rFonts w:ascii="Times New Roman" w:hAnsi="Times New Roman" w:cs="Times New Roman"/>
          <w:sz w:val="28"/>
          <w:szCs w:val="28"/>
        </w:rPr>
        <w:t>К элементам праздничного оформления территории относятся:</w:t>
      </w:r>
    </w:p>
    <w:p w:rsidR="00A3196B" w:rsidRPr="00AF4D77" w:rsidRDefault="00A3196B" w:rsidP="00A3196B">
      <w:pPr>
        <w:autoSpaceDE w:val="0"/>
        <w:ind w:firstLine="705"/>
        <w:jc w:val="both"/>
        <w:rPr>
          <w:rFonts w:ascii="Times New Roman" w:hAnsi="Times New Roman" w:cs="Times New Roman"/>
          <w:sz w:val="28"/>
          <w:szCs w:val="28"/>
        </w:rPr>
      </w:pPr>
      <w:r w:rsidRPr="00AF4D77">
        <w:rPr>
          <w:rFonts w:ascii="Times New Roman" w:hAnsi="Times New Roman" w:cs="Times New Roman"/>
          <w:sz w:val="28"/>
          <w:szCs w:val="28"/>
        </w:rPr>
        <w:t xml:space="preserve">- массовые элементы: флаги, стяги, полотнища, транспаранты-перетяжки. </w:t>
      </w:r>
    </w:p>
    <w:p w:rsidR="00A3196B" w:rsidRPr="00AF4D77" w:rsidRDefault="00A3196B" w:rsidP="00A3196B">
      <w:pPr>
        <w:autoSpaceDE w:val="0"/>
        <w:ind w:firstLine="705"/>
        <w:jc w:val="both"/>
        <w:rPr>
          <w:rFonts w:ascii="Times New Roman" w:hAnsi="Times New Roman" w:cs="Times New Roman"/>
          <w:sz w:val="28"/>
          <w:szCs w:val="28"/>
        </w:rPr>
      </w:pPr>
      <w:proofErr w:type="gramStart"/>
      <w:r w:rsidRPr="00AF4D77">
        <w:rPr>
          <w:rFonts w:ascii="Times New Roman" w:hAnsi="Times New Roman" w:cs="Times New Roman"/>
          <w:sz w:val="28"/>
          <w:szCs w:val="28"/>
        </w:rPr>
        <w:t>- праздничная иллюминация (гирлянды, световые перетяги, подсветка зеленых насаждений, светодиодные конструкции, архитектурно-художественная подсветка зданий и сооружений.</w:t>
      </w:r>
      <w:proofErr w:type="gramEnd"/>
    </w:p>
    <w:p w:rsidR="00A3196B" w:rsidRPr="00AF4D77" w:rsidRDefault="00A3196B" w:rsidP="00A3196B">
      <w:pPr>
        <w:autoSpaceDE w:val="0"/>
        <w:ind w:left="12" w:firstLine="693"/>
        <w:jc w:val="both"/>
        <w:rPr>
          <w:rFonts w:ascii="Times New Roman" w:hAnsi="Times New Roman" w:cs="Times New Roman"/>
          <w:sz w:val="28"/>
          <w:szCs w:val="28"/>
        </w:rPr>
      </w:pPr>
      <w:r w:rsidRPr="00AF4D77">
        <w:rPr>
          <w:rFonts w:ascii="Times New Roman" w:hAnsi="Times New Roman" w:cs="Times New Roman"/>
          <w:sz w:val="28"/>
          <w:szCs w:val="28"/>
        </w:rPr>
        <w:t>- цветочное оформление: конструкции для вертикального цветочного оформления, цветочницы, подвесные кашпо, тематические цветники и каркасные  объемные цветочные фигуры.</w:t>
      </w:r>
    </w:p>
    <w:p w:rsidR="00A3196B" w:rsidRPr="00AF4D77" w:rsidRDefault="00A3196B" w:rsidP="00A3196B">
      <w:pPr>
        <w:autoSpaceDE w:val="0"/>
        <w:ind w:left="24" w:hanging="24"/>
        <w:jc w:val="both"/>
        <w:rPr>
          <w:rFonts w:ascii="Times New Roman" w:hAnsi="Times New Roman" w:cs="Times New Roman"/>
          <w:b/>
          <w:bCs/>
          <w:color w:val="000000"/>
          <w:sz w:val="28"/>
          <w:szCs w:val="28"/>
        </w:rPr>
      </w:pPr>
      <w:r w:rsidRPr="00AF4D77">
        <w:rPr>
          <w:rFonts w:ascii="Times New Roman" w:hAnsi="Times New Roman" w:cs="Times New Roman"/>
          <w:color w:val="000000"/>
          <w:sz w:val="28"/>
          <w:szCs w:val="28"/>
        </w:rPr>
        <w:tab/>
      </w:r>
      <w:r w:rsidRPr="00AF4D77">
        <w:rPr>
          <w:rFonts w:ascii="Times New Roman" w:hAnsi="Times New Roman" w:cs="Times New Roman"/>
          <w:color w:val="000000"/>
          <w:sz w:val="28"/>
          <w:szCs w:val="28"/>
        </w:rPr>
        <w:tab/>
      </w:r>
      <w:r w:rsidRPr="00AF4D77">
        <w:rPr>
          <w:rFonts w:ascii="Times New Roman" w:hAnsi="Times New Roman" w:cs="Times New Roman"/>
          <w:b/>
          <w:bCs/>
          <w:color w:val="000000"/>
          <w:sz w:val="28"/>
          <w:szCs w:val="28"/>
        </w:rPr>
        <w:t>5. Содержание и эксплуатация дорог и подземных коммуникаций</w:t>
      </w:r>
    </w:p>
    <w:p w:rsidR="00A3196B" w:rsidRPr="00AF4D77" w:rsidRDefault="00A3196B" w:rsidP="00A3196B">
      <w:pPr>
        <w:pStyle w:val="u"/>
        <w:spacing w:before="0" w:after="0"/>
        <w:jc w:val="both"/>
        <w:rPr>
          <w:color w:val="000000"/>
          <w:sz w:val="28"/>
          <w:szCs w:val="28"/>
        </w:rPr>
      </w:pPr>
      <w:r w:rsidRPr="00AF4D77">
        <w:rPr>
          <w:color w:val="000000"/>
          <w:sz w:val="28"/>
          <w:szCs w:val="28"/>
        </w:rPr>
        <w:tab/>
        <w:t>С целью сохранения дорожных покрытий на территории муниципального образования запрещается:</w:t>
      </w:r>
    </w:p>
    <w:p w:rsidR="00A3196B" w:rsidRPr="00AF4D77" w:rsidRDefault="00A3196B" w:rsidP="00A3196B">
      <w:pPr>
        <w:pStyle w:val="u"/>
        <w:spacing w:before="0" w:after="0"/>
        <w:ind w:firstLine="709"/>
        <w:jc w:val="both"/>
        <w:rPr>
          <w:color w:val="000000"/>
          <w:sz w:val="28"/>
          <w:szCs w:val="28"/>
        </w:rPr>
      </w:pPr>
      <w:r w:rsidRPr="00AF4D77">
        <w:rPr>
          <w:color w:val="000000"/>
          <w:sz w:val="28"/>
          <w:szCs w:val="28"/>
        </w:rPr>
        <w:t>- подвоз груза волоком;</w:t>
      </w:r>
    </w:p>
    <w:p w:rsidR="00A3196B" w:rsidRPr="00AF4D77" w:rsidRDefault="00A3196B" w:rsidP="00A3196B">
      <w:pPr>
        <w:pStyle w:val="u"/>
        <w:spacing w:before="0" w:after="0"/>
        <w:ind w:firstLine="709"/>
        <w:jc w:val="both"/>
        <w:rPr>
          <w:color w:val="000000"/>
          <w:sz w:val="28"/>
          <w:szCs w:val="28"/>
        </w:rPr>
      </w:pPr>
      <w:r w:rsidRPr="00AF4D77">
        <w:rPr>
          <w:color w:val="000000"/>
          <w:sz w:val="28"/>
          <w:szCs w:val="28"/>
        </w:rPr>
        <w:lastRenderedPageBreak/>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A3196B" w:rsidRPr="00AF4D77" w:rsidRDefault="00A3196B" w:rsidP="00A3196B">
      <w:pPr>
        <w:pStyle w:val="u"/>
        <w:spacing w:before="0" w:after="0"/>
        <w:ind w:firstLine="709"/>
        <w:jc w:val="both"/>
        <w:rPr>
          <w:color w:val="000000"/>
          <w:sz w:val="28"/>
          <w:szCs w:val="28"/>
        </w:rPr>
      </w:pPr>
      <w:r w:rsidRPr="00AF4D77">
        <w:rPr>
          <w:color w:val="000000"/>
          <w:sz w:val="28"/>
          <w:szCs w:val="28"/>
        </w:rPr>
        <w:t>- перегон по улицам населенных пунктов, имеющим твердое покрытие, машин на гусеничном ходу;</w:t>
      </w:r>
    </w:p>
    <w:p w:rsidR="00A3196B" w:rsidRPr="00AF4D77" w:rsidRDefault="00A3196B" w:rsidP="00A3196B">
      <w:pPr>
        <w:pStyle w:val="u"/>
        <w:spacing w:before="0" w:after="0"/>
        <w:ind w:firstLine="709"/>
        <w:jc w:val="both"/>
        <w:rPr>
          <w:color w:val="000000"/>
          <w:sz w:val="28"/>
          <w:szCs w:val="28"/>
        </w:rPr>
      </w:pPr>
      <w:r w:rsidRPr="00AF4D77">
        <w:rPr>
          <w:color w:val="000000"/>
          <w:sz w:val="28"/>
          <w:szCs w:val="28"/>
        </w:rPr>
        <w:t>- движение и стоянка большегрузного транспорта на внутриквартальных пешеходных дорожках, тротуарах.</w:t>
      </w:r>
    </w:p>
    <w:p w:rsidR="00A3196B" w:rsidRPr="00AF4D77" w:rsidRDefault="00A3196B" w:rsidP="00A3196B">
      <w:pPr>
        <w:ind w:firstLine="709"/>
        <w:jc w:val="both"/>
        <w:rPr>
          <w:rFonts w:ascii="Times New Roman" w:hAnsi="Times New Roman" w:cs="Times New Roman"/>
          <w:sz w:val="28"/>
          <w:szCs w:val="28"/>
        </w:rPr>
      </w:pPr>
      <w:r w:rsidRPr="00AF4D77">
        <w:rPr>
          <w:rFonts w:ascii="Times New Roman" w:hAnsi="Times New Roman" w:cs="Times New Roman"/>
          <w:sz w:val="28"/>
          <w:szCs w:val="28"/>
        </w:rPr>
        <w:t>Эксплуатацию, текущий и капитальный ремонт элементов обустройства автомобильных дорог, искусственных дорожных сооружений, защитных дорожных сооружений осуществляют владельцы автомобильных дорог</w:t>
      </w:r>
    </w:p>
    <w:p w:rsidR="00A3196B" w:rsidRPr="00AF4D77" w:rsidRDefault="00A3196B" w:rsidP="00A3196B">
      <w:pPr>
        <w:jc w:val="both"/>
        <w:rPr>
          <w:rFonts w:ascii="Times New Roman" w:hAnsi="Times New Roman" w:cs="Times New Roman"/>
          <w:sz w:val="28"/>
          <w:szCs w:val="28"/>
        </w:rPr>
      </w:pPr>
      <w:r w:rsidRPr="00AF4D77">
        <w:rPr>
          <w:rFonts w:ascii="Times New Roman" w:hAnsi="Times New Roman" w:cs="Times New Roman"/>
          <w:sz w:val="28"/>
          <w:szCs w:val="28"/>
        </w:rPr>
        <w:t xml:space="preserve"> </w:t>
      </w:r>
      <w:r w:rsidRPr="00AF4D77">
        <w:rPr>
          <w:rFonts w:ascii="Times New Roman" w:hAnsi="Times New Roman" w:cs="Times New Roman"/>
          <w:sz w:val="28"/>
          <w:szCs w:val="28"/>
        </w:rPr>
        <w:tab/>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A3196B" w:rsidRPr="00AF4D77" w:rsidRDefault="00A3196B" w:rsidP="00A3196B">
      <w:pPr>
        <w:autoSpaceDE w:val="0"/>
        <w:autoSpaceDN w:val="0"/>
        <w:adjustRightInd w:val="0"/>
        <w:ind w:firstLine="709"/>
        <w:jc w:val="both"/>
        <w:rPr>
          <w:rFonts w:ascii="Times New Roman" w:eastAsia="Calibri" w:hAnsi="Times New Roman" w:cs="Times New Roman"/>
          <w:sz w:val="28"/>
          <w:szCs w:val="28"/>
        </w:rPr>
      </w:pPr>
      <w:r w:rsidRPr="00AF4D77">
        <w:rPr>
          <w:rFonts w:ascii="Times New Roman" w:eastAsia="Calibri" w:hAnsi="Times New Roman" w:cs="Times New Roman"/>
          <w:sz w:val="28"/>
          <w:szCs w:val="28"/>
        </w:rPr>
        <w:t>Владельцы подземных коммуникаций (</w:t>
      </w:r>
      <w:proofErr w:type="spellStart"/>
      <w:r w:rsidRPr="00AF4D77">
        <w:rPr>
          <w:rFonts w:ascii="Times New Roman" w:eastAsia="Calibri" w:hAnsi="Times New Roman" w:cs="Times New Roman"/>
          <w:sz w:val="28"/>
          <w:szCs w:val="28"/>
        </w:rPr>
        <w:t>электрокабели</w:t>
      </w:r>
      <w:proofErr w:type="spellEnd"/>
      <w:r w:rsidRPr="00AF4D77">
        <w:rPr>
          <w:rFonts w:ascii="Times New Roman" w:eastAsia="Calibri" w:hAnsi="Times New Roman" w:cs="Times New Roman"/>
          <w:sz w:val="28"/>
          <w:szCs w:val="28"/>
        </w:rPr>
        <w:t xml:space="preserve">, газопроводы, водопроводы и другие) или организации, ответственные за эксплуатацию этих коммуникаций, обеспечивают их содержание в исправном состоянии, своевременное устранение аварийных ситуаций, возникающих в процессе эксплуатации подземных коммуникаций, и 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 При возникновении аварийной ситуации производитель работ должен принять меры по ликвидации аварии. </w:t>
      </w:r>
    </w:p>
    <w:p w:rsidR="00A3196B" w:rsidRPr="00AF4D77" w:rsidRDefault="00A3196B" w:rsidP="00A3196B">
      <w:pPr>
        <w:ind w:firstLine="709"/>
        <w:jc w:val="both"/>
        <w:rPr>
          <w:rFonts w:ascii="Times New Roman" w:hAnsi="Times New Roman" w:cs="Times New Roman"/>
          <w:sz w:val="28"/>
          <w:szCs w:val="28"/>
        </w:rPr>
      </w:pPr>
      <w:r w:rsidRPr="00AF4D77">
        <w:rPr>
          <w:rFonts w:ascii="Times New Roman" w:eastAsia="Calibri" w:hAnsi="Times New Roman" w:cs="Times New Roman"/>
          <w:sz w:val="28"/>
          <w:szCs w:val="28"/>
        </w:rPr>
        <w:t>По окончании работ засыпка мест разрытия осуществляется организацией, выполнявшей строительство (ремонт) подземных коммуникаций.</w:t>
      </w:r>
      <w:r w:rsidRPr="00AF4D77">
        <w:rPr>
          <w:rFonts w:ascii="Times New Roman" w:hAnsi="Times New Roman" w:cs="Times New Roman"/>
          <w:sz w:val="28"/>
          <w:szCs w:val="28"/>
        </w:rPr>
        <w:tab/>
      </w:r>
    </w:p>
    <w:p w:rsidR="00A3196B" w:rsidRPr="00AF4D77" w:rsidRDefault="00A3196B" w:rsidP="00A3196B">
      <w:pPr>
        <w:autoSpaceDE w:val="0"/>
        <w:autoSpaceDN w:val="0"/>
        <w:adjustRightInd w:val="0"/>
        <w:ind w:firstLine="709"/>
        <w:jc w:val="both"/>
        <w:rPr>
          <w:rFonts w:ascii="Times New Roman" w:hAnsi="Times New Roman" w:cs="Times New Roman"/>
          <w:b/>
          <w:sz w:val="28"/>
          <w:szCs w:val="28"/>
        </w:rPr>
      </w:pPr>
      <w:r w:rsidRPr="00AF4D77">
        <w:rPr>
          <w:rFonts w:ascii="Times New Roman" w:hAnsi="Times New Roman" w:cs="Times New Roman"/>
          <w:b/>
          <w:sz w:val="28"/>
          <w:szCs w:val="28"/>
        </w:rPr>
        <w:t>6. Правила содержания транспортных средств</w:t>
      </w:r>
    </w:p>
    <w:p w:rsidR="00A3196B" w:rsidRPr="00AF4D77" w:rsidRDefault="00A3196B" w:rsidP="00A3196B">
      <w:pPr>
        <w:autoSpaceDE w:val="0"/>
        <w:autoSpaceDN w:val="0"/>
        <w:adjustRightInd w:val="0"/>
        <w:ind w:firstLine="709"/>
        <w:jc w:val="both"/>
        <w:rPr>
          <w:rFonts w:ascii="Times New Roman" w:hAnsi="Times New Roman" w:cs="Times New Roman"/>
          <w:sz w:val="28"/>
          <w:szCs w:val="28"/>
        </w:rPr>
      </w:pPr>
      <w:r w:rsidRPr="00AF4D77">
        <w:rPr>
          <w:rFonts w:ascii="Times New Roman" w:hAnsi="Times New Roman" w:cs="Times New Roman"/>
          <w:sz w:val="28"/>
          <w:szCs w:val="28"/>
        </w:rPr>
        <w:t xml:space="preserve">Администрации автобусных, таксомоторных парков, автобаз, автоколонн, гаражей, водители и владельцы всех видов транспорта, независимо от форм собственности и ведомственной принадлежности, обязаны выпускать транспортные средства на улицы поселения </w:t>
      </w:r>
      <w:proofErr w:type="gramStart"/>
      <w:r w:rsidRPr="00AF4D77">
        <w:rPr>
          <w:rFonts w:ascii="Times New Roman" w:hAnsi="Times New Roman" w:cs="Times New Roman"/>
          <w:sz w:val="28"/>
          <w:szCs w:val="28"/>
        </w:rPr>
        <w:t>исправными</w:t>
      </w:r>
      <w:proofErr w:type="gramEnd"/>
      <w:r w:rsidRPr="00AF4D77">
        <w:rPr>
          <w:rFonts w:ascii="Times New Roman" w:hAnsi="Times New Roman" w:cs="Times New Roman"/>
          <w:sz w:val="28"/>
          <w:szCs w:val="28"/>
        </w:rPr>
        <w:t xml:space="preserve"> и чистыми.</w:t>
      </w:r>
    </w:p>
    <w:p w:rsidR="00A3196B" w:rsidRPr="00AF4D77" w:rsidRDefault="00A3196B" w:rsidP="00A3196B">
      <w:pPr>
        <w:autoSpaceDE w:val="0"/>
        <w:autoSpaceDN w:val="0"/>
        <w:adjustRightInd w:val="0"/>
        <w:ind w:firstLine="851"/>
        <w:jc w:val="both"/>
        <w:rPr>
          <w:rFonts w:ascii="Times New Roman" w:hAnsi="Times New Roman" w:cs="Times New Roman"/>
          <w:sz w:val="28"/>
          <w:szCs w:val="28"/>
        </w:rPr>
      </w:pPr>
      <w:r w:rsidRPr="00AF4D77">
        <w:rPr>
          <w:rFonts w:ascii="Times New Roman" w:hAnsi="Times New Roman" w:cs="Times New Roman"/>
          <w:sz w:val="28"/>
          <w:szCs w:val="28"/>
        </w:rPr>
        <w:t>Мойку транспортных средств разрешается осуществлять только в местах, предназначенных для этих целей (</w:t>
      </w:r>
      <w:proofErr w:type="spellStart"/>
      <w:r w:rsidRPr="00AF4D77">
        <w:rPr>
          <w:rFonts w:ascii="Times New Roman" w:hAnsi="Times New Roman" w:cs="Times New Roman"/>
          <w:sz w:val="28"/>
          <w:szCs w:val="28"/>
        </w:rPr>
        <w:t>автомойки</w:t>
      </w:r>
      <w:proofErr w:type="spellEnd"/>
      <w:r w:rsidRPr="00AF4D77">
        <w:rPr>
          <w:rFonts w:ascii="Times New Roman" w:hAnsi="Times New Roman" w:cs="Times New Roman"/>
          <w:sz w:val="28"/>
          <w:szCs w:val="28"/>
        </w:rPr>
        <w:t>).</w:t>
      </w:r>
    </w:p>
    <w:p w:rsidR="00A3196B" w:rsidRPr="00AF4D77" w:rsidRDefault="00A3196B" w:rsidP="00A3196B">
      <w:pPr>
        <w:autoSpaceDE w:val="0"/>
        <w:autoSpaceDN w:val="0"/>
        <w:adjustRightInd w:val="0"/>
        <w:ind w:firstLine="851"/>
        <w:jc w:val="both"/>
        <w:rPr>
          <w:rFonts w:ascii="Times New Roman" w:hAnsi="Times New Roman" w:cs="Times New Roman"/>
          <w:sz w:val="28"/>
          <w:szCs w:val="28"/>
        </w:rPr>
      </w:pPr>
      <w:r w:rsidRPr="00AF4D77">
        <w:rPr>
          <w:rFonts w:ascii="Times New Roman" w:hAnsi="Times New Roman" w:cs="Times New Roman"/>
          <w:sz w:val="28"/>
          <w:szCs w:val="28"/>
        </w:rPr>
        <w:lastRenderedPageBreak/>
        <w:t>Запрещается хранение и стоянка неисправных транспортных средств и их деталей на придомовых территориях.</w:t>
      </w:r>
    </w:p>
    <w:p w:rsidR="00A3196B" w:rsidRPr="00AF4D77" w:rsidRDefault="00A3196B" w:rsidP="00A3196B">
      <w:pPr>
        <w:autoSpaceDE w:val="0"/>
        <w:autoSpaceDN w:val="0"/>
        <w:adjustRightInd w:val="0"/>
        <w:ind w:firstLine="851"/>
        <w:jc w:val="both"/>
        <w:rPr>
          <w:rFonts w:ascii="Times New Roman" w:hAnsi="Times New Roman" w:cs="Times New Roman"/>
          <w:sz w:val="28"/>
          <w:szCs w:val="28"/>
        </w:rPr>
      </w:pPr>
      <w:r w:rsidRPr="00AF4D77">
        <w:rPr>
          <w:rFonts w:ascii="Times New Roman" w:hAnsi="Times New Roman" w:cs="Times New Roman"/>
          <w:sz w:val="28"/>
          <w:szCs w:val="28"/>
        </w:rPr>
        <w:t xml:space="preserve">Владельцам личного автотранспорта и сельскохозяйственной техники запрещается использовать на долговременное хранение проезжую часть улиц и проездов поселения для стоянки и размещения транспортных средств.  </w:t>
      </w:r>
    </w:p>
    <w:p w:rsidR="00A3196B" w:rsidRPr="00AF4D77" w:rsidRDefault="00A3196B" w:rsidP="00A3196B">
      <w:pPr>
        <w:autoSpaceDE w:val="0"/>
        <w:autoSpaceDN w:val="0"/>
        <w:adjustRightInd w:val="0"/>
        <w:ind w:firstLine="851"/>
        <w:jc w:val="both"/>
        <w:rPr>
          <w:rFonts w:ascii="Times New Roman" w:hAnsi="Times New Roman" w:cs="Times New Roman"/>
          <w:sz w:val="28"/>
          <w:szCs w:val="28"/>
        </w:rPr>
      </w:pPr>
      <w:r w:rsidRPr="00AF4D77">
        <w:rPr>
          <w:rFonts w:ascii="Times New Roman" w:hAnsi="Times New Roman" w:cs="Times New Roman"/>
          <w:sz w:val="28"/>
          <w:szCs w:val="28"/>
        </w:rPr>
        <w:t xml:space="preserve">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просыпание и загрязнение дорог и элементов благоустройства. </w:t>
      </w:r>
    </w:p>
    <w:p w:rsidR="00A3196B" w:rsidRPr="00AF4D77" w:rsidRDefault="00A3196B" w:rsidP="00A3196B">
      <w:pPr>
        <w:pStyle w:val="u"/>
        <w:spacing w:before="0" w:after="0"/>
        <w:ind w:firstLine="709"/>
        <w:jc w:val="both"/>
        <w:rPr>
          <w:b/>
          <w:bCs/>
          <w:color w:val="000000"/>
          <w:sz w:val="28"/>
          <w:szCs w:val="28"/>
        </w:rPr>
      </w:pPr>
      <w:r w:rsidRPr="00AF4D77">
        <w:rPr>
          <w:b/>
          <w:bCs/>
          <w:color w:val="000000"/>
          <w:sz w:val="28"/>
          <w:szCs w:val="28"/>
        </w:rPr>
        <w:t xml:space="preserve">7. Особые требования к доступности при благоустройстве территории </w:t>
      </w:r>
    </w:p>
    <w:p w:rsidR="00A3196B" w:rsidRPr="00AF4D77" w:rsidRDefault="00A3196B" w:rsidP="00A3196B">
      <w:pPr>
        <w:pStyle w:val="u"/>
        <w:spacing w:before="0" w:after="0"/>
        <w:ind w:firstLine="709"/>
        <w:jc w:val="both"/>
        <w:rPr>
          <w:color w:val="000000"/>
          <w:sz w:val="28"/>
          <w:szCs w:val="28"/>
        </w:rPr>
      </w:pPr>
      <w:r w:rsidRPr="00AF4D77">
        <w:rPr>
          <w:color w:val="000000"/>
          <w:sz w:val="28"/>
          <w:szCs w:val="28"/>
        </w:rPr>
        <w:t xml:space="preserve">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w:t>
      </w:r>
      <w:r w:rsidRPr="00AF4D77">
        <w:rPr>
          <w:color w:val="000000"/>
          <w:sz w:val="28"/>
          <w:szCs w:val="28"/>
        </w:rPr>
        <w:tab/>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A3196B" w:rsidRPr="00AF4D77" w:rsidRDefault="00A3196B" w:rsidP="00A3196B">
      <w:pPr>
        <w:ind w:right="283" w:firstLine="709"/>
        <w:jc w:val="both"/>
        <w:rPr>
          <w:rFonts w:ascii="Times New Roman" w:hAnsi="Times New Roman" w:cs="Times New Roman"/>
          <w:sz w:val="28"/>
          <w:szCs w:val="28"/>
        </w:rPr>
      </w:pPr>
      <w:r w:rsidRPr="00AF4D77">
        <w:rPr>
          <w:rFonts w:ascii="Times New Roman" w:hAnsi="Times New Roman" w:cs="Times New Roman"/>
          <w:b/>
          <w:sz w:val="28"/>
          <w:szCs w:val="28"/>
        </w:rPr>
        <w:t>8. Содержание животных на территории муниципального образования</w:t>
      </w:r>
      <w:r w:rsidRPr="00AF4D77">
        <w:rPr>
          <w:rFonts w:ascii="Times New Roman" w:hAnsi="Times New Roman" w:cs="Times New Roman"/>
          <w:sz w:val="28"/>
          <w:szCs w:val="28"/>
        </w:rPr>
        <w:t xml:space="preserve">  </w:t>
      </w:r>
    </w:p>
    <w:p w:rsidR="00A3196B" w:rsidRPr="00AF4D77" w:rsidRDefault="00A3196B" w:rsidP="00A3196B">
      <w:pPr>
        <w:ind w:right="-1" w:firstLine="709"/>
        <w:jc w:val="both"/>
        <w:rPr>
          <w:rFonts w:ascii="Times New Roman" w:hAnsi="Times New Roman" w:cs="Times New Roman"/>
          <w:color w:val="000000"/>
          <w:sz w:val="28"/>
          <w:szCs w:val="28"/>
        </w:rPr>
      </w:pPr>
      <w:r w:rsidRPr="00AF4D77">
        <w:rPr>
          <w:rFonts w:ascii="Times New Roman" w:hAnsi="Times New Roman" w:cs="Times New Roman"/>
          <w:color w:val="000000"/>
          <w:sz w:val="28"/>
          <w:szCs w:val="28"/>
        </w:rPr>
        <w:t>8.1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A3196B" w:rsidRPr="00AF4D77" w:rsidRDefault="00A3196B" w:rsidP="00A3196B">
      <w:pPr>
        <w:ind w:right="283" w:firstLine="709"/>
        <w:jc w:val="both"/>
        <w:rPr>
          <w:rFonts w:ascii="Times New Roman" w:hAnsi="Times New Roman" w:cs="Times New Roman"/>
          <w:color w:val="000000"/>
          <w:sz w:val="28"/>
          <w:szCs w:val="28"/>
        </w:rPr>
      </w:pPr>
      <w:r w:rsidRPr="00AF4D77">
        <w:rPr>
          <w:rFonts w:ascii="Times New Roman" w:hAnsi="Times New Roman" w:cs="Times New Roman"/>
          <w:color w:val="000000"/>
          <w:sz w:val="28"/>
          <w:szCs w:val="28"/>
        </w:rPr>
        <w:t>8.2</w:t>
      </w:r>
      <w:proofErr w:type="gramStart"/>
      <w:r w:rsidRPr="00AF4D77">
        <w:rPr>
          <w:rFonts w:ascii="Times New Roman" w:hAnsi="Times New Roman" w:cs="Times New Roman"/>
          <w:color w:val="000000"/>
          <w:sz w:val="28"/>
          <w:szCs w:val="28"/>
        </w:rPr>
        <w:t xml:space="preserve"> З</w:t>
      </w:r>
      <w:proofErr w:type="gramEnd"/>
      <w:r w:rsidRPr="00AF4D77">
        <w:rPr>
          <w:rFonts w:ascii="Times New Roman" w:hAnsi="Times New Roman" w:cs="Times New Roman"/>
          <w:color w:val="000000"/>
          <w:sz w:val="28"/>
          <w:szCs w:val="28"/>
        </w:rPr>
        <w:t>апрещается передвижение сельскохозяйственных животных на территории муниципального образования без сопровождающих лиц.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A3196B" w:rsidRPr="00AF4D77" w:rsidRDefault="00A3196B" w:rsidP="00A3196B">
      <w:pPr>
        <w:autoSpaceDE w:val="0"/>
        <w:ind w:left="24" w:firstLine="685"/>
        <w:jc w:val="both"/>
        <w:rPr>
          <w:rFonts w:ascii="Times New Roman" w:hAnsi="Times New Roman" w:cs="Times New Roman"/>
          <w:sz w:val="28"/>
          <w:szCs w:val="28"/>
        </w:rPr>
      </w:pPr>
      <w:r w:rsidRPr="00AF4D77">
        <w:rPr>
          <w:rFonts w:ascii="Times New Roman" w:hAnsi="Times New Roman" w:cs="Times New Roman"/>
          <w:color w:val="000000"/>
          <w:sz w:val="28"/>
          <w:szCs w:val="28"/>
        </w:rPr>
        <w:t xml:space="preserve">8.3 </w:t>
      </w:r>
      <w:r w:rsidRPr="00AF4D77">
        <w:rPr>
          <w:rFonts w:ascii="Times New Roman" w:hAnsi="Times New Roman" w:cs="Times New Roman"/>
          <w:sz w:val="28"/>
          <w:szCs w:val="28"/>
        </w:rPr>
        <w:t>Владельцы собак, имеющие в пользовании земельный участок, обязаны содержать собак в свободном выгуле только на хорошо огороженной территории или на привязи. О наличии собак должна быть сделана предупреждающая надпись при входе на участок.</w:t>
      </w:r>
    </w:p>
    <w:p w:rsidR="00A3196B" w:rsidRPr="00AF4D77" w:rsidRDefault="00A3196B" w:rsidP="00A3196B">
      <w:pPr>
        <w:autoSpaceDE w:val="0"/>
        <w:autoSpaceDN w:val="0"/>
        <w:adjustRightInd w:val="0"/>
        <w:ind w:firstLine="709"/>
        <w:jc w:val="both"/>
        <w:rPr>
          <w:rFonts w:ascii="Times New Roman" w:hAnsi="Times New Roman" w:cs="Times New Roman"/>
          <w:sz w:val="28"/>
          <w:szCs w:val="28"/>
        </w:rPr>
      </w:pPr>
      <w:r w:rsidRPr="00AF4D77">
        <w:rPr>
          <w:rFonts w:ascii="Times New Roman" w:hAnsi="Times New Roman" w:cs="Times New Roman"/>
          <w:sz w:val="28"/>
          <w:szCs w:val="28"/>
        </w:rPr>
        <w:lastRenderedPageBreak/>
        <w:t xml:space="preserve">Запрещается загрязнение собаками и кошками подъездов, лестничных клеток, детских площадок, тротуаров и дорожек. Владельцы обязаны следить за оставленными их животными экскрементами и за их уборкой. </w:t>
      </w:r>
    </w:p>
    <w:p w:rsidR="00A3196B" w:rsidRPr="00AF4D77" w:rsidRDefault="00A3196B" w:rsidP="00A3196B">
      <w:pPr>
        <w:pStyle w:val="a7"/>
        <w:autoSpaceDE w:val="0"/>
        <w:spacing w:after="0"/>
        <w:ind w:left="24" w:hanging="24"/>
        <w:jc w:val="both"/>
        <w:rPr>
          <w:sz w:val="28"/>
          <w:szCs w:val="28"/>
        </w:rPr>
      </w:pPr>
      <w:r w:rsidRPr="00AF4D77">
        <w:rPr>
          <w:sz w:val="28"/>
          <w:szCs w:val="28"/>
        </w:rPr>
        <w:t xml:space="preserve">   </w:t>
      </w:r>
      <w:r w:rsidRPr="00AF4D77">
        <w:rPr>
          <w:sz w:val="28"/>
          <w:szCs w:val="28"/>
        </w:rPr>
        <w:tab/>
        <w:t xml:space="preserve">Выгуливание </w:t>
      </w:r>
      <w:proofErr w:type="gramStart"/>
      <w:r w:rsidRPr="00AF4D77">
        <w:rPr>
          <w:sz w:val="28"/>
          <w:szCs w:val="28"/>
        </w:rPr>
        <w:t>и(</w:t>
      </w:r>
      <w:proofErr w:type="gramEnd"/>
      <w:r w:rsidRPr="00AF4D77">
        <w:rPr>
          <w:sz w:val="28"/>
          <w:szCs w:val="28"/>
        </w:rPr>
        <w:t>или) дрессировка собак допускается на пустырях и в других местах, свободных от зеленых насаждений на удалении от застройки жилого и общественного назначения. Выгуливание собак в зоне жилой застройки и в общественных местах разрешается только в намордниках  и на поводке.</w:t>
      </w:r>
    </w:p>
    <w:p w:rsidR="00A3196B" w:rsidRPr="00AF4D77" w:rsidRDefault="00A3196B" w:rsidP="00A3196B">
      <w:pPr>
        <w:ind w:firstLine="708"/>
        <w:jc w:val="both"/>
        <w:rPr>
          <w:rFonts w:ascii="Times New Roman" w:hAnsi="Times New Roman" w:cs="Times New Roman"/>
          <w:b/>
          <w:sz w:val="28"/>
          <w:szCs w:val="28"/>
        </w:rPr>
      </w:pPr>
      <w:r w:rsidRPr="00AF4D77">
        <w:rPr>
          <w:rFonts w:ascii="Times New Roman" w:hAnsi="Times New Roman" w:cs="Times New Roman"/>
          <w:b/>
          <w:sz w:val="28"/>
          <w:szCs w:val="28"/>
        </w:rPr>
        <w:t>9. Ответственность за нарушение настоящих правил</w:t>
      </w:r>
    </w:p>
    <w:p w:rsidR="00A3196B" w:rsidRPr="00AF4D77" w:rsidRDefault="00A3196B" w:rsidP="00A3196B">
      <w:pPr>
        <w:ind w:firstLine="708"/>
        <w:jc w:val="both"/>
        <w:rPr>
          <w:rFonts w:ascii="Times New Roman" w:hAnsi="Times New Roman" w:cs="Times New Roman"/>
          <w:sz w:val="28"/>
          <w:szCs w:val="28"/>
        </w:rPr>
      </w:pPr>
      <w:r w:rsidRPr="00AF4D77">
        <w:rPr>
          <w:rFonts w:ascii="Times New Roman" w:hAnsi="Times New Roman" w:cs="Times New Roman"/>
          <w:sz w:val="28"/>
          <w:szCs w:val="28"/>
        </w:rPr>
        <w:t>9.1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об административных правонарушениях РФ, Законом Астраханской области «Об административных правонарушениях» (в действующей редакции), иными нормативно - правовыми актами, предусматривающими ответственность.</w:t>
      </w:r>
    </w:p>
    <w:p w:rsidR="00A3196B" w:rsidRPr="00AF4D77" w:rsidRDefault="00A3196B" w:rsidP="00A3196B">
      <w:pPr>
        <w:ind w:firstLine="709"/>
        <w:jc w:val="both"/>
        <w:rPr>
          <w:rFonts w:ascii="Times New Roman" w:hAnsi="Times New Roman" w:cs="Times New Roman"/>
          <w:sz w:val="28"/>
          <w:szCs w:val="28"/>
        </w:rPr>
      </w:pPr>
      <w:r w:rsidRPr="00AF4D77">
        <w:rPr>
          <w:rFonts w:ascii="Times New Roman" w:hAnsi="Times New Roman" w:cs="Times New Roman"/>
          <w:sz w:val="28"/>
          <w:szCs w:val="28"/>
        </w:rPr>
        <w:t>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A3196B" w:rsidRPr="00AF4D77" w:rsidRDefault="00A3196B" w:rsidP="00A3196B">
      <w:pPr>
        <w:ind w:firstLine="709"/>
        <w:jc w:val="both"/>
        <w:rPr>
          <w:rFonts w:ascii="Times New Roman" w:hAnsi="Times New Roman" w:cs="Times New Roman"/>
          <w:sz w:val="28"/>
          <w:szCs w:val="28"/>
        </w:rPr>
      </w:pPr>
      <w:r w:rsidRPr="00AF4D77">
        <w:rPr>
          <w:rFonts w:ascii="Times New Roman" w:hAnsi="Times New Roman" w:cs="Times New Roman"/>
          <w:sz w:val="28"/>
          <w:szCs w:val="28"/>
        </w:rPr>
        <w:t>9.3</w:t>
      </w:r>
      <w:proofErr w:type="gramStart"/>
      <w:r w:rsidRPr="00AF4D77">
        <w:rPr>
          <w:rFonts w:ascii="Times New Roman" w:hAnsi="Times New Roman" w:cs="Times New Roman"/>
          <w:sz w:val="28"/>
          <w:szCs w:val="28"/>
        </w:rPr>
        <w:t xml:space="preserve"> В</w:t>
      </w:r>
      <w:proofErr w:type="gramEnd"/>
      <w:r w:rsidRPr="00AF4D77">
        <w:rPr>
          <w:rFonts w:ascii="Times New Roman" w:hAnsi="Times New Roman" w:cs="Times New Roman"/>
          <w:sz w:val="28"/>
          <w:szCs w:val="28"/>
        </w:rPr>
        <w:t xml:space="preserve"> случае отказа (уклонения) от возмещения ущерба в указанный срок ущерб взыскивается в судебном порядке.    </w:t>
      </w:r>
      <w:bookmarkStart w:id="0" w:name="_GoBack"/>
      <w:bookmarkEnd w:id="0"/>
    </w:p>
    <w:p w:rsidR="00AB744E" w:rsidRPr="00AF4D77" w:rsidRDefault="008441F1" w:rsidP="00BD3AFA">
      <w:pPr>
        <w:jc w:val="both"/>
        <w:rPr>
          <w:rFonts w:ascii="Times New Roman" w:hAnsi="Times New Roman" w:cs="Times New Roman"/>
          <w:sz w:val="28"/>
          <w:szCs w:val="28"/>
        </w:rPr>
      </w:pPr>
      <w:r w:rsidRPr="00AF4D77">
        <w:rPr>
          <w:rFonts w:ascii="Times New Roman" w:hAnsi="Times New Roman" w:cs="Times New Roman"/>
          <w:sz w:val="28"/>
          <w:szCs w:val="28"/>
        </w:rPr>
        <w:tab/>
      </w:r>
    </w:p>
    <w:sectPr w:rsidR="00AB744E" w:rsidRPr="00AF4D77" w:rsidSect="00C80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74A97"/>
    <w:multiLevelType w:val="hybridMultilevel"/>
    <w:tmpl w:val="01545EEA"/>
    <w:lvl w:ilvl="0" w:tplc="5C62A06C">
      <w:start w:val="1"/>
      <w:numFmt w:val="decimal"/>
      <w:lvlText w:val="%1."/>
      <w:lvlJc w:val="left"/>
      <w:pPr>
        <w:ind w:left="370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5C2C52"/>
    <w:multiLevelType w:val="hybridMultilevel"/>
    <w:tmpl w:val="E7683212"/>
    <w:lvl w:ilvl="0" w:tplc="35CE6CD6">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6CF41FD"/>
    <w:multiLevelType w:val="multilevel"/>
    <w:tmpl w:val="ACF24D82"/>
    <w:lvl w:ilvl="0">
      <w:start w:val="2"/>
      <w:numFmt w:val="decimal"/>
      <w:lvlText w:val="%1."/>
      <w:lvlJc w:val="left"/>
      <w:pPr>
        <w:ind w:left="450" w:hanging="450"/>
      </w:pPr>
      <w:rPr>
        <w:rFonts w:cs="Times New Roman"/>
      </w:rPr>
    </w:lvl>
    <w:lvl w:ilvl="1">
      <w:start w:val="1"/>
      <w:numFmt w:val="decimal"/>
      <w:lvlText w:val="%1.%2."/>
      <w:lvlJc w:val="left"/>
      <w:pPr>
        <w:ind w:left="1020" w:hanging="720"/>
      </w:pPr>
      <w:rPr>
        <w:rFonts w:cs="Times New Roman"/>
      </w:rPr>
    </w:lvl>
    <w:lvl w:ilvl="2">
      <w:start w:val="1"/>
      <w:numFmt w:val="decimal"/>
      <w:lvlText w:val="%1.%2.%3."/>
      <w:lvlJc w:val="left"/>
      <w:pPr>
        <w:ind w:left="1320" w:hanging="720"/>
      </w:pPr>
      <w:rPr>
        <w:rFonts w:cs="Times New Roman"/>
      </w:rPr>
    </w:lvl>
    <w:lvl w:ilvl="3">
      <w:start w:val="1"/>
      <w:numFmt w:val="decimal"/>
      <w:lvlText w:val="%1.%2.%3.%4."/>
      <w:lvlJc w:val="left"/>
      <w:pPr>
        <w:ind w:left="1980" w:hanging="1080"/>
      </w:pPr>
      <w:rPr>
        <w:rFonts w:cs="Times New Roman"/>
      </w:rPr>
    </w:lvl>
    <w:lvl w:ilvl="4">
      <w:start w:val="1"/>
      <w:numFmt w:val="decimal"/>
      <w:lvlText w:val="%1.%2.%3.%4.%5."/>
      <w:lvlJc w:val="left"/>
      <w:pPr>
        <w:ind w:left="2280" w:hanging="1080"/>
      </w:pPr>
      <w:rPr>
        <w:rFonts w:cs="Times New Roman"/>
      </w:rPr>
    </w:lvl>
    <w:lvl w:ilvl="5">
      <w:start w:val="1"/>
      <w:numFmt w:val="decimal"/>
      <w:lvlText w:val="%1.%2.%3.%4.%5.%6."/>
      <w:lvlJc w:val="left"/>
      <w:pPr>
        <w:ind w:left="2940" w:hanging="1440"/>
      </w:pPr>
      <w:rPr>
        <w:rFonts w:cs="Times New Roman"/>
      </w:rPr>
    </w:lvl>
    <w:lvl w:ilvl="6">
      <w:start w:val="1"/>
      <w:numFmt w:val="decimal"/>
      <w:lvlText w:val="%1.%2.%3.%4.%5.%6.%7."/>
      <w:lvlJc w:val="left"/>
      <w:pPr>
        <w:ind w:left="3600" w:hanging="1800"/>
      </w:pPr>
      <w:rPr>
        <w:rFonts w:cs="Times New Roman"/>
      </w:rPr>
    </w:lvl>
    <w:lvl w:ilvl="7">
      <w:start w:val="1"/>
      <w:numFmt w:val="decimal"/>
      <w:lvlText w:val="%1.%2.%3.%4.%5.%6.%7.%8."/>
      <w:lvlJc w:val="left"/>
      <w:pPr>
        <w:ind w:left="3900" w:hanging="1800"/>
      </w:pPr>
      <w:rPr>
        <w:rFonts w:cs="Times New Roman"/>
      </w:rPr>
    </w:lvl>
    <w:lvl w:ilvl="8">
      <w:start w:val="1"/>
      <w:numFmt w:val="decimal"/>
      <w:lvlText w:val="%1.%2.%3.%4.%5.%6.%7.%8.%9."/>
      <w:lvlJc w:val="left"/>
      <w:pPr>
        <w:ind w:left="456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41F1"/>
    <w:rsid w:val="000C0D52"/>
    <w:rsid w:val="000E60EB"/>
    <w:rsid w:val="003B2334"/>
    <w:rsid w:val="003E6C43"/>
    <w:rsid w:val="004C04A7"/>
    <w:rsid w:val="007A7E92"/>
    <w:rsid w:val="008441F1"/>
    <w:rsid w:val="00A3196B"/>
    <w:rsid w:val="00AB744E"/>
    <w:rsid w:val="00AF4D77"/>
    <w:rsid w:val="00B85560"/>
    <w:rsid w:val="00BD3AFA"/>
    <w:rsid w:val="00C80D00"/>
    <w:rsid w:val="00F37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D00"/>
  </w:style>
  <w:style w:type="paragraph" w:styleId="1">
    <w:name w:val="heading 1"/>
    <w:basedOn w:val="a"/>
    <w:next w:val="a"/>
    <w:link w:val="10"/>
    <w:qFormat/>
    <w:rsid w:val="003B2334"/>
    <w:pPr>
      <w:keepNext/>
      <w:spacing w:after="0" w:line="240" w:lineRule="auto"/>
      <w:jc w:val="center"/>
      <w:outlineLvl w:val="0"/>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441F1"/>
    <w:rPr>
      <w:color w:val="0000FF"/>
      <w:u w:val="single"/>
    </w:rPr>
  </w:style>
  <w:style w:type="character" w:styleId="a4">
    <w:name w:val="Strong"/>
    <w:basedOn w:val="a0"/>
    <w:qFormat/>
    <w:rsid w:val="008441F1"/>
    <w:rPr>
      <w:rFonts w:ascii="Times New Roman" w:hAnsi="Times New Roman" w:cs="Times New Roman" w:hint="default"/>
      <w:b/>
      <w:bCs/>
    </w:rPr>
  </w:style>
  <w:style w:type="paragraph" w:styleId="a5">
    <w:name w:val="Normal (Web)"/>
    <w:basedOn w:val="a"/>
    <w:uiPriority w:val="99"/>
    <w:unhideWhenUsed/>
    <w:rsid w:val="00844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3B2334"/>
    <w:rPr>
      <w:rFonts w:ascii="Times New Roman" w:eastAsia="Times New Roman" w:hAnsi="Times New Roman" w:cs="Times New Roman"/>
      <w:b/>
      <w:sz w:val="28"/>
      <w:szCs w:val="24"/>
    </w:rPr>
  </w:style>
  <w:style w:type="paragraph" w:customStyle="1" w:styleId="Standard">
    <w:name w:val="Standard"/>
    <w:rsid w:val="00A3196B"/>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styleId="a6">
    <w:name w:val="List Paragraph"/>
    <w:basedOn w:val="a"/>
    <w:uiPriority w:val="34"/>
    <w:qFormat/>
    <w:rsid w:val="00A3196B"/>
    <w:pPr>
      <w:ind w:left="720"/>
      <w:contextualSpacing/>
    </w:pPr>
  </w:style>
  <w:style w:type="paragraph" w:styleId="a7">
    <w:name w:val="Body Text"/>
    <w:basedOn w:val="a"/>
    <w:link w:val="a8"/>
    <w:rsid w:val="00A3196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A3196B"/>
    <w:rPr>
      <w:rFonts w:ascii="Times New Roman" w:eastAsia="Times New Roman" w:hAnsi="Times New Roman" w:cs="Times New Roman"/>
      <w:sz w:val="24"/>
      <w:szCs w:val="24"/>
    </w:rPr>
  </w:style>
  <w:style w:type="paragraph" w:customStyle="1" w:styleId="ConsPlusNormal">
    <w:name w:val="ConsPlusNormal"/>
    <w:rsid w:val="00A3196B"/>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HTML">
    <w:name w:val="HTML Preformatted"/>
    <w:basedOn w:val="a"/>
    <w:link w:val="HTML0"/>
    <w:rsid w:val="00A3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Times New Roman"/>
      <w:color w:val="000000"/>
      <w:sz w:val="20"/>
      <w:szCs w:val="20"/>
      <w:lang w:eastAsia="ar-SA"/>
    </w:rPr>
  </w:style>
  <w:style w:type="character" w:customStyle="1" w:styleId="HTML0">
    <w:name w:val="Стандартный HTML Знак"/>
    <w:basedOn w:val="a0"/>
    <w:link w:val="HTML"/>
    <w:rsid w:val="00A3196B"/>
    <w:rPr>
      <w:rFonts w:ascii="Courier New" w:eastAsia="Courier New" w:hAnsi="Courier New" w:cs="Times New Roman"/>
      <w:color w:val="000000"/>
      <w:sz w:val="20"/>
      <w:szCs w:val="20"/>
      <w:lang w:eastAsia="ar-SA"/>
    </w:rPr>
  </w:style>
  <w:style w:type="paragraph" w:customStyle="1" w:styleId="u">
    <w:name w:val="u"/>
    <w:basedOn w:val="a"/>
    <w:rsid w:val="00A3196B"/>
    <w:pPr>
      <w:suppressAutoHyphens/>
      <w:spacing w:before="100" w:after="10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7947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5395</Words>
  <Characters>30752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2017-10-27T05:37:00Z</cp:lastPrinted>
  <dcterms:created xsi:type="dcterms:W3CDTF">2017-10-04T10:44:00Z</dcterms:created>
  <dcterms:modified xsi:type="dcterms:W3CDTF">2018-05-30T10:45:00Z</dcterms:modified>
</cp:coreProperties>
</file>