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A8" w:rsidRDefault="00EB1CDE" w:rsidP="008E0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</w:t>
      </w:r>
    </w:p>
    <w:p w:rsidR="00EB1CDE" w:rsidRPr="00CF1817" w:rsidRDefault="00EB1CDE" w:rsidP="008E0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1CDE" w:rsidRDefault="00EB1CDE" w:rsidP="0097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770D9" w:rsidRDefault="009770D9" w:rsidP="0097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9770D9" w:rsidRDefault="009770D9" w:rsidP="00EB1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770D9" w:rsidRPr="00CF1817" w:rsidRDefault="009770D9" w:rsidP="00E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1CDE" w:rsidRPr="00CF1817" w:rsidRDefault="00EB1CDE" w:rsidP="008E0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</w:t>
      </w:r>
      <w:r w:rsidR="00E1676D">
        <w:rPr>
          <w:rFonts w:ascii="Times New Roman" w:hAnsi="Times New Roman" w:cs="Times New Roman"/>
          <w:sz w:val="28"/>
          <w:szCs w:val="28"/>
        </w:rPr>
        <w:t>20 ноября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 w:rsidR="00E1676D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676D">
        <w:rPr>
          <w:rFonts w:ascii="Times New Roman" w:hAnsi="Times New Roman" w:cs="Times New Roman"/>
          <w:sz w:val="28"/>
          <w:szCs w:val="28"/>
        </w:rPr>
        <w:t>98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утверждении соглашения</w:t>
      </w:r>
      <w:r w:rsidR="00B30D2A">
        <w:rPr>
          <w:rFonts w:ascii="Times New Roman" w:hAnsi="Times New Roman" w:cs="Times New Roman"/>
          <w:sz w:val="28"/>
          <w:szCs w:val="28"/>
        </w:rPr>
        <w:t xml:space="preserve"> </w:t>
      </w:r>
      <w:r w:rsidR="00CE28FE">
        <w:rPr>
          <w:rFonts w:ascii="Times New Roman" w:hAnsi="Times New Roman" w:cs="Times New Roman"/>
          <w:sz w:val="28"/>
          <w:szCs w:val="28"/>
        </w:rPr>
        <w:t xml:space="preserve"> </w:t>
      </w:r>
      <w:r w:rsidR="00950061">
        <w:rPr>
          <w:rFonts w:ascii="Times New Roman" w:hAnsi="Times New Roman" w:cs="Times New Roman"/>
          <w:sz w:val="28"/>
          <w:szCs w:val="28"/>
        </w:rPr>
        <w:t>«</w:t>
      </w:r>
      <w:r w:rsidRPr="00CF1817">
        <w:rPr>
          <w:rFonts w:ascii="Times New Roman" w:hAnsi="Times New Roman" w:cs="Times New Roman"/>
          <w:sz w:val="28"/>
          <w:szCs w:val="28"/>
        </w:rPr>
        <w:t xml:space="preserve">О передаче части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поселенческих</w:t>
      </w:r>
      <w:proofErr w:type="gramEnd"/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полномочий МО «Новотузуклейский сельсовет»</w:t>
      </w:r>
      <w:r w:rsidR="00CE28FE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МО «Камызякский район» в сфере</w:t>
      </w:r>
      <w:r w:rsidR="00B30D2A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201</w:t>
      </w:r>
      <w:r w:rsidR="00E1676D">
        <w:rPr>
          <w:rFonts w:ascii="Times New Roman" w:hAnsi="Times New Roman" w:cs="Times New Roman"/>
          <w:sz w:val="28"/>
          <w:szCs w:val="28"/>
        </w:rPr>
        <w:t>4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от 06.10.2003г. №131 «Об общих принципах организации местного самоуправления в Российской Федерации, Бюджетного кодекса Российской Федерации от 29.12.2004г. №195-ФЗ, Устава МО «Камызякский район», Устава МО «Новотузуклейский сельсовет» и других нормативно-правовых актов Российской Федерации и Астраханской области, в целях осуществления на территории МО «Новотузуклейский сельсовет» реализации вопросов по Градостроительному кодексу РФ и</w:t>
      </w:r>
      <w:r w:rsidR="006E6BCB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ФЗ №131 от 06.10.2003г. «Об общих принципах организации местного самоуправления», 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C258A2" w:rsidRPr="00950061" w:rsidRDefault="00EB1CDE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Соглашение о передаче части поселенческих полномочий МО «Новотузуклейский сельсовет» муниципальному образованию «Камызякский район» в сфере градостроительной деятельности» от </w:t>
      </w:r>
      <w:r w:rsidR="00C066DA">
        <w:rPr>
          <w:rFonts w:ascii="Times New Roman" w:hAnsi="Times New Roman" w:cs="Times New Roman"/>
          <w:sz w:val="28"/>
          <w:szCs w:val="28"/>
        </w:rPr>
        <w:t xml:space="preserve">    </w:t>
      </w:r>
      <w:r w:rsidR="008439D4">
        <w:rPr>
          <w:rFonts w:ascii="Times New Roman" w:hAnsi="Times New Roman" w:cs="Times New Roman"/>
          <w:sz w:val="28"/>
          <w:szCs w:val="28"/>
        </w:rPr>
        <w:t xml:space="preserve"> </w:t>
      </w:r>
      <w:r w:rsidR="00C066DA">
        <w:rPr>
          <w:rFonts w:ascii="Times New Roman" w:hAnsi="Times New Roman" w:cs="Times New Roman"/>
          <w:sz w:val="28"/>
          <w:szCs w:val="28"/>
        </w:rPr>
        <w:t xml:space="preserve">«   </w:t>
      </w:r>
      <w:r w:rsidR="00E1676D">
        <w:rPr>
          <w:rFonts w:ascii="Times New Roman" w:hAnsi="Times New Roman" w:cs="Times New Roman"/>
          <w:sz w:val="28"/>
          <w:szCs w:val="28"/>
        </w:rPr>
        <w:t xml:space="preserve">  </w:t>
      </w:r>
      <w:r w:rsidR="00C066DA">
        <w:rPr>
          <w:rFonts w:ascii="Times New Roman" w:hAnsi="Times New Roman" w:cs="Times New Roman"/>
          <w:sz w:val="28"/>
          <w:szCs w:val="28"/>
        </w:rPr>
        <w:t>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C066DA">
        <w:rPr>
          <w:rFonts w:ascii="Times New Roman" w:hAnsi="Times New Roman" w:cs="Times New Roman"/>
          <w:sz w:val="28"/>
          <w:szCs w:val="28"/>
        </w:rPr>
        <w:t>«                    »</w:t>
      </w:r>
      <w:r w:rsidR="00E1676D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201</w:t>
      </w:r>
      <w:r w:rsidR="00E1676D">
        <w:rPr>
          <w:rFonts w:ascii="Times New Roman" w:hAnsi="Times New Roman" w:cs="Times New Roman"/>
          <w:sz w:val="28"/>
          <w:szCs w:val="28"/>
        </w:rPr>
        <w:t>4</w:t>
      </w:r>
      <w:r w:rsidRPr="00CF1817">
        <w:rPr>
          <w:rFonts w:ascii="Times New Roman" w:hAnsi="Times New Roman" w:cs="Times New Roman"/>
          <w:sz w:val="28"/>
          <w:szCs w:val="28"/>
        </w:rPr>
        <w:t>г</w:t>
      </w:r>
      <w:r w:rsidR="00C258A2" w:rsidRPr="00C258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58A2" w:rsidRPr="00950061">
        <w:rPr>
          <w:rFonts w:ascii="Times New Roman" w:hAnsi="Times New Roman" w:cs="Times New Roman"/>
          <w:sz w:val="28"/>
          <w:szCs w:val="28"/>
        </w:rPr>
        <w:t>по реализации следующих вопросов:</w:t>
      </w:r>
    </w:p>
    <w:p w:rsidR="00C258A2" w:rsidRPr="00950061" w:rsidRDefault="00F928EE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 xml:space="preserve">- </w:t>
      </w:r>
      <w:r w:rsidR="00C258A2" w:rsidRPr="00950061">
        <w:rPr>
          <w:rFonts w:ascii="Times New Roman" w:hAnsi="Times New Roman" w:cs="Times New Roman"/>
          <w:sz w:val="28"/>
          <w:szCs w:val="28"/>
        </w:rPr>
        <w:t>подготовк</w:t>
      </w:r>
      <w:r w:rsidR="006C58B3" w:rsidRPr="00950061">
        <w:rPr>
          <w:rFonts w:ascii="Times New Roman" w:hAnsi="Times New Roman" w:cs="Times New Roman"/>
          <w:sz w:val="28"/>
          <w:szCs w:val="28"/>
        </w:rPr>
        <w:t>а</w:t>
      </w:r>
      <w:r w:rsidR="00C258A2" w:rsidRPr="00950061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6C58B3" w:rsidRPr="00950061">
        <w:rPr>
          <w:rFonts w:ascii="Times New Roman" w:hAnsi="Times New Roman" w:cs="Times New Roman"/>
          <w:sz w:val="28"/>
          <w:szCs w:val="28"/>
        </w:rPr>
        <w:t>е</w:t>
      </w:r>
      <w:r w:rsidR="00C258A2" w:rsidRPr="00950061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участков;</w:t>
      </w:r>
    </w:p>
    <w:p w:rsidR="006C58B3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>- выдач</w:t>
      </w:r>
      <w:r w:rsidR="006C58B3" w:rsidRPr="00950061">
        <w:rPr>
          <w:rFonts w:ascii="Times New Roman" w:hAnsi="Times New Roman" w:cs="Times New Roman"/>
          <w:sz w:val="28"/>
          <w:szCs w:val="28"/>
        </w:rPr>
        <w:t>а</w:t>
      </w:r>
      <w:r w:rsidRPr="00950061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</w:t>
      </w:r>
    </w:p>
    <w:p w:rsidR="00C258A2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 xml:space="preserve"> - утверждени</w:t>
      </w:r>
      <w:r w:rsidR="006C58B3" w:rsidRPr="00950061">
        <w:rPr>
          <w:rFonts w:ascii="Times New Roman" w:hAnsi="Times New Roman" w:cs="Times New Roman"/>
          <w:sz w:val="28"/>
          <w:szCs w:val="28"/>
        </w:rPr>
        <w:t>е</w:t>
      </w:r>
      <w:r w:rsidRPr="00950061">
        <w:rPr>
          <w:rFonts w:ascii="Times New Roman" w:hAnsi="Times New Roman" w:cs="Times New Roman"/>
          <w:sz w:val="28"/>
          <w:szCs w:val="28"/>
        </w:rPr>
        <w:t xml:space="preserve"> подготовленной на основании документов территориального планирования муниципального образования «Новотузуклейский сельсовет»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C258A2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50061">
        <w:rPr>
          <w:rFonts w:ascii="Times New Roman" w:hAnsi="Times New Roman" w:cs="Times New Roman"/>
          <w:sz w:val="28"/>
          <w:szCs w:val="28"/>
        </w:rPr>
        <w:t>-  приняти</w:t>
      </w:r>
      <w:r w:rsidR="006C58B3" w:rsidRPr="00950061">
        <w:rPr>
          <w:rFonts w:ascii="Times New Roman" w:hAnsi="Times New Roman" w:cs="Times New Roman"/>
          <w:sz w:val="28"/>
          <w:szCs w:val="28"/>
        </w:rPr>
        <w:t>е</w:t>
      </w:r>
      <w:r w:rsidRPr="00950061">
        <w:rPr>
          <w:rFonts w:ascii="Times New Roman" w:hAnsi="Times New Roman" w:cs="Times New Roman"/>
          <w:sz w:val="28"/>
          <w:szCs w:val="28"/>
        </w:rPr>
        <w:t xml:space="preserve"> в установленном порядке решений о переводе жилых помещений в нежилые и нежилых в жилые помещения;</w:t>
      </w:r>
      <w:proofErr w:type="gramEnd"/>
    </w:p>
    <w:p w:rsidR="00C258A2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 xml:space="preserve">     - согласовани</w:t>
      </w:r>
      <w:r w:rsidR="006C58B3" w:rsidRPr="00950061">
        <w:rPr>
          <w:rFonts w:ascii="Times New Roman" w:hAnsi="Times New Roman" w:cs="Times New Roman"/>
          <w:sz w:val="28"/>
          <w:szCs w:val="28"/>
        </w:rPr>
        <w:t>е</w:t>
      </w:r>
      <w:r w:rsidRPr="00950061">
        <w:rPr>
          <w:rFonts w:ascii="Times New Roman" w:hAnsi="Times New Roman" w:cs="Times New Roman"/>
          <w:sz w:val="28"/>
          <w:szCs w:val="28"/>
        </w:rPr>
        <w:t xml:space="preserve"> переустройства и перепланировки жилых помещений;</w:t>
      </w:r>
    </w:p>
    <w:p w:rsidR="00C258A2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lastRenderedPageBreak/>
        <w:t xml:space="preserve">      - изъяти</w:t>
      </w:r>
      <w:r w:rsidR="006C58B3" w:rsidRPr="00950061">
        <w:rPr>
          <w:rFonts w:ascii="Times New Roman" w:hAnsi="Times New Roman" w:cs="Times New Roman"/>
          <w:sz w:val="28"/>
          <w:szCs w:val="28"/>
        </w:rPr>
        <w:t>е</w:t>
      </w:r>
      <w:r w:rsidRPr="00950061">
        <w:rPr>
          <w:rFonts w:ascii="Times New Roman" w:hAnsi="Times New Roman" w:cs="Times New Roman"/>
          <w:sz w:val="28"/>
          <w:szCs w:val="28"/>
        </w:rPr>
        <w:t>, в том числе путем выкупа, земельных участков для муниципальных нужд.</w:t>
      </w:r>
    </w:p>
    <w:p w:rsidR="00C258A2" w:rsidRPr="00950061" w:rsidRDefault="00C258A2" w:rsidP="00C25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061">
        <w:rPr>
          <w:rFonts w:ascii="Times New Roman" w:hAnsi="Times New Roman" w:cs="Times New Roman"/>
          <w:sz w:val="28"/>
          <w:szCs w:val="28"/>
        </w:rPr>
        <w:t>Предусмотреть в бюджете М</w:t>
      </w:r>
      <w:r w:rsidR="006C58B3" w:rsidRPr="00950061">
        <w:rPr>
          <w:rFonts w:ascii="Times New Roman" w:hAnsi="Times New Roman" w:cs="Times New Roman"/>
          <w:sz w:val="28"/>
          <w:szCs w:val="28"/>
        </w:rPr>
        <w:t>О</w:t>
      </w:r>
      <w:r w:rsidRPr="00950061">
        <w:rPr>
          <w:rFonts w:ascii="Times New Roman" w:hAnsi="Times New Roman" w:cs="Times New Roman"/>
          <w:sz w:val="28"/>
          <w:szCs w:val="28"/>
        </w:rPr>
        <w:t xml:space="preserve">  на 2014 год иные межбюджетные трансферты для финансового обеспечения расходных полномочий передаваемых бюджету Камыз</w:t>
      </w:r>
      <w:r w:rsidR="00950061" w:rsidRPr="00950061">
        <w:rPr>
          <w:rFonts w:ascii="Times New Roman" w:hAnsi="Times New Roman" w:cs="Times New Roman"/>
          <w:sz w:val="28"/>
          <w:szCs w:val="28"/>
        </w:rPr>
        <w:t xml:space="preserve">якский </w:t>
      </w:r>
      <w:r w:rsidRPr="00950061">
        <w:rPr>
          <w:rFonts w:ascii="Times New Roman" w:hAnsi="Times New Roman" w:cs="Times New Roman"/>
          <w:sz w:val="28"/>
          <w:szCs w:val="28"/>
        </w:rPr>
        <w:t xml:space="preserve"> район в размере</w:t>
      </w:r>
      <w:r w:rsidR="00D71BDB">
        <w:rPr>
          <w:rFonts w:ascii="Times New Roman" w:hAnsi="Times New Roman" w:cs="Times New Roman"/>
          <w:sz w:val="28"/>
          <w:szCs w:val="28"/>
        </w:rPr>
        <w:t xml:space="preserve"> 8440</w:t>
      </w:r>
      <w:proofErr w:type="gramStart"/>
      <w:r w:rsidR="00D71B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1BDB">
        <w:rPr>
          <w:rFonts w:ascii="Times New Roman" w:hAnsi="Times New Roman" w:cs="Times New Roman"/>
          <w:sz w:val="28"/>
          <w:szCs w:val="28"/>
        </w:rPr>
        <w:t xml:space="preserve">восемь тысяч четыреста   сорок ) </w:t>
      </w:r>
      <w:r w:rsidR="00950061" w:rsidRPr="00950061">
        <w:rPr>
          <w:rFonts w:ascii="Times New Roman" w:hAnsi="Times New Roman" w:cs="Times New Roman"/>
          <w:sz w:val="28"/>
          <w:szCs w:val="28"/>
        </w:rPr>
        <w:t>рублей.</w:t>
      </w:r>
    </w:p>
    <w:p w:rsidR="009770D9" w:rsidRDefault="009770D9" w:rsidP="009770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путем размещения на </w:t>
      </w:r>
      <w:r w:rsidR="00E1676D">
        <w:rPr>
          <w:rFonts w:ascii="Times New Roman" w:hAnsi="Times New Roman" w:cs="Times New Roman"/>
          <w:sz w:val="28"/>
          <w:szCs w:val="28"/>
        </w:rPr>
        <w:t xml:space="preserve">официальном Сайте МО «Новотузуклейский сельсовет» в сети ИНТЕРНЕТ и </w:t>
      </w:r>
      <w:r>
        <w:rPr>
          <w:rFonts w:ascii="Times New Roman" w:hAnsi="Times New Roman" w:cs="Times New Roman"/>
          <w:sz w:val="28"/>
          <w:szCs w:val="28"/>
        </w:rPr>
        <w:t>информационных стендах в здании администрации  и сельской библиотеки.</w:t>
      </w:r>
    </w:p>
    <w:p w:rsidR="009770D9" w:rsidRPr="009770D9" w:rsidRDefault="009770D9" w:rsidP="009770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EB1CDE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E09A8" w:rsidRPr="00CF1817" w:rsidRDefault="008E09A8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DE" w:rsidRPr="008E09A8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Соглашение </w:t>
      </w:r>
    </w:p>
    <w:p w:rsidR="00EB1CDE" w:rsidRPr="008E09A8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поселения и муниципального района о передаче осуществления части собственных полномочий</w:t>
      </w:r>
    </w:p>
    <w:p w:rsidR="00EB1CDE" w:rsidRPr="008E09A8" w:rsidRDefault="006B0DFD" w:rsidP="00EB1CDE">
      <w:pPr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«</w:t>
      </w:r>
      <w:r w:rsidR="0013423F">
        <w:rPr>
          <w:rFonts w:ascii="Times New Roman" w:hAnsi="Times New Roman" w:cs="Times New Roman"/>
          <w:sz w:val="28"/>
          <w:szCs w:val="28"/>
        </w:rPr>
        <w:t xml:space="preserve">     </w:t>
      </w:r>
      <w:r w:rsidR="00EB1CDE" w:rsidRPr="008E09A8">
        <w:rPr>
          <w:rFonts w:ascii="Times New Roman" w:hAnsi="Times New Roman" w:cs="Times New Roman"/>
          <w:sz w:val="28"/>
          <w:szCs w:val="28"/>
        </w:rPr>
        <w:t xml:space="preserve">» </w:t>
      </w:r>
      <w:r w:rsidRPr="008E09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1CDE" w:rsidRPr="008E09A8">
        <w:rPr>
          <w:rFonts w:ascii="Times New Roman" w:hAnsi="Times New Roman" w:cs="Times New Roman"/>
          <w:sz w:val="28"/>
          <w:szCs w:val="28"/>
        </w:rPr>
        <w:t xml:space="preserve"> 20</w:t>
      </w:r>
      <w:r w:rsidR="00E1676D">
        <w:rPr>
          <w:rFonts w:ascii="Times New Roman" w:hAnsi="Times New Roman" w:cs="Times New Roman"/>
          <w:sz w:val="28"/>
          <w:szCs w:val="28"/>
        </w:rPr>
        <w:t>14</w:t>
      </w:r>
      <w:r w:rsidR="00DE63A0" w:rsidRPr="008E09A8">
        <w:rPr>
          <w:rFonts w:ascii="Times New Roman" w:hAnsi="Times New Roman" w:cs="Times New Roman"/>
          <w:sz w:val="28"/>
          <w:szCs w:val="28"/>
        </w:rPr>
        <w:t xml:space="preserve"> </w:t>
      </w:r>
      <w:r w:rsidR="00CE28FE">
        <w:rPr>
          <w:rFonts w:ascii="Times New Roman" w:hAnsi="Times New Roman" w:cs="Times New Roman"/>
          <w:sz w:val="28"/>
          <w:szCs w:val="28"/>
        </w:rPr>
        <w:t xml:space="preserve"> г. </w:t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CE28FE">
        <w:rPr>
          <w:rFonts w:ascii="Times New Roman" w:hAnsi="Times New Roman" w:cs="Times New Roman"/>
          <w:sz w:val="28"/>
          <w:szCs w:val="28"/>
        </w:rPr>
        <w:tab/>
      </w:r>
      <w:r w:rsidR="00EB1CDE" w:rsidRPr="008E09A8">
        <w:rPr>
          <w:rFonts w:ascii="Times New Roman" w:hAnsi="Times New Roman" w:cs="Times New Roman"/>
          <w:sz w:val="28"/>
          <w:szCs w:val="28"/>
        </w:rPr>
        <w:t>№</w:t>
      </w:r>
    </w:p>
    <w:p w:rsidR="00EB1CDE" w:rsidRPr="008E09A8" w:rsidRDefault="00EB1CDE" w:rsidP="00EB1CDE">
      <w:pPr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С. Тузуклей</w:t>
      </w:r>
    </w:p>
    <w:p w:rsidR="00EB1CDE" w:rsidRPr="008E09A8" w:rsidRDefault="00EB1CDE" w:rsidP="00C26B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09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«Новотузуклейский сельсовет», именуемая в дальнейшем «Администрация поселения», в лице главы муниципального образования  «Новотузуклейский сельсовет» </w:t>
      </w:r>
      <w:proofErr w:type="spellStart"/>
      <w:r w:rsidRPr="008E09A8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8E09A8">
        <w:rPr>
          <w:rFonts w:ascii="Times New Roman" w:hAnsi="Times New Roman" w:cs="Times New Roman"/>
          <w:sz w:val="28"/>
          <w:szCs w:val="28"/>
        </w:rPr>
        <w:t xml:space="preserve"> Л.Ю. действующего на основании Устава муниципального образования «Новотузуклейский сельсовет», с одной стороны, и Администрация муниципального образования «Камызякский район», именуемая в дальнейшем «Администрация района», в лице главы муниципального образования «Камызякский  район» Мартынова И.А., действующего на основании Устава муниципального образования «Камызякский район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E09A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E09A8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Уставом муниципального образования «Новотузуклейский сельсовет», Уставом муниципального образования «Камызякский район», Решением Совета муниципального образования «</w:t>
      </w:r>
      <w:r w:rsidR="00E81875" w:rsidRPr="008E09A8">
        <w:rPr>
          <w:rFonts w:ascii="Times New Roman" w:hAnsi="Times New Roman" w:cs="Times New Roman"/>
          <w:sz w:val="28"/>
          <w:szCs w:val="28"/>
        </w:rPr>
        <w:t>Н</w:t>
      </w:r>
      <w:r w:rsidR="00E1676D">
        <w:rPr>
          <w:rFonts w:ascii="Times New Roman" w:hAnsi="Times New Roman" w:cs="Times New Roman"/>
          <w:sz w:val="28"/>
          <w:szCs w:val="28"/>
        </w:rPr>
        <w:t>овотузуклейский сельсовет» от 20</w:t>
      </w:r>
      <w:r w:rsidR="006B0DFD" w:rsidRPr="008E09A8">
        <w:rPr>
          <w:rFonts w:ascii="Times New Roman" w:hAnsi="Times New Roman" w:cs="Times New Roman"/>
          <w:sz w:val="28"/>
          <w:szCs w:val="28"/>
        </w:rPr>
        <w:t>.1</w:t>
      </w:r>
      <w:r w:rsidR="00E1676D">
        <w:rPr>
          <w:rFonts w:ascii="Times New Roman" w:hAnsi="Times New Roman" w:cs="Times New Roman"/>
          <w:sz w:val="28"/>
          <w:szCs w:val="28"/>
        </w:rPr>
        <w:t>1</w:t>
      </w:r>
      <w:r w:rsidRPr="008E09A8">
        <w:rPr>
          <w:rFonts w:ascii="Times New Roman" w:hAnsi="Times New Roman" w:cs="Times New Roman"/>
          <w:sz w:val="28"/>
          <w:szCs w:val="28"/>
        </w:rPr>
        <w:t>.201</w:t>
      </w:r>
      <w:r w:rsidR="00E1676D">
        <w:rPr>
          <w:rFonts w:ascii="Times New Roman" w:hAnsi="Times New Roman" w:cs="Times New Roman"/>
          <w:sz w:val="28"/>
          <w:szCs w:val="28"/>
        </w:rPr>
        <w:t>3</w:t>
      </w:r>
      <w:r w:rsidRPr="008E09A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B0DFD" w:rsidRPr="008E09A8">
        <w:rPr>
          <w:rFonts w:ascii="Times New Roman" w:hAnsi="Times New Roman" w:cs="Times New Roman"/>
          <w:sz w:val="28"/>
          <w:szCs w:val="28"/>
        </w:rPr>
        <w:t>1</w:t>
      </w:r>
      <w:r w:rsidR="00E1676D">
        <w:rPr>
          <w:rFonts w:ascii="Times New Roman" w:hAnsi="Times New Roman" w:cs="Times New Roman"/>
          <w:sz w:val="28"/>
          <w:szCs w:val="28"/>
        </w:rPr>
        <w:t>98</w:t>
      </w:r>
      <w:r w:rsidR="00C26BE6">
        <w:rPr>
          <w:rFonts w:ascii="Times New Roman" w:hAnsi="Times New Roman" w:cs="Times New Roman"/>
          <w:sz w:val="28"/>
          <w:szCs w:val="28"/>
        </w:rPr>
        <w:t xml:space="preserve"> </w:t>
      </w:r>
      <w:r w:rsidR="00C26BE6" w:rsidRPr="00CF1817">
        <w:rPr>
          <w:rFonts w:ascii="Times New Roman" w:hAnsi="Times New Roman" w:cs="Times New Roman"/>
          <w:sz w:val="28"/>
          <w:szCs w:val="28"/>
        </w:rPr>
        <w:t>«Об утверждении соглашения</w:t>
      </w:r>
      <w:r w:rsidR="00C26BE6">
        <w:rPr>
          <w:rFonts w:ascii="Times New Roman" w:hAnsi="Times New Roman" w:cs="Times New Roman"/>
          <w:sz w:val="28"/>
          <w:szCs w:val="28"/>
        </w:rPr>
        <w:t xml:space="preserve">  «</w:t>
      </w:r>
      <w:r w:rsidR="00C26BE6" w:rsidRPr="00CF1817">
        <w:rPr>
          <w:rFonts w:ascii="Times New Roman" w:hAnsi="Times New Roman" w:cs="Times New Roman"/>
          <w:sz w:val="28"/>
          <w:szCs w:val="28"/>
        </w:rPr>
        <w:t>О передаче части  поселенческих</w:t>
      </w:r>
      <w:r w:rsidR="00C26BE6">
        <w:rPr>
          <w:rFonts w:ascii="Times New Roman" w:hAnsi="Times New Roman" w:cs="Times New Roman"/>
          <w:sz w:val="28"/>
          <w:szCs w:val="28"/>
        </w:rPr>
        <w:t xml:space="preserve"> </w:t>
      </w:r>
      <w:r w:rsidR="00C26BE6" w:rsidRPr="00CF1817">
        <w:rPr>
          <w:rFonts w:ascii="Times New Roman" w:hAnsi="Times New Roman" w:cs="Times New Roman"/>
          <w:sz w:val="28"/>
          <w:szCs w:val="28"/>
        </w:rPr>
        <w:t>полномочий МО «Новотузуклейский сельсовет»</w:t>
      </w:r>
      <w:r w:rsidR="00C26BE6">
        <w:rPr>
          <w:rFonts w:ascii="Times New Roman" w:hAnsi="Times New Roman" w:cs="Times New Roman"/>
          <w:sz w:val="28"/>
          <w:szCs w:val="28"/>
        </w:rPr>
        <w:t xml:space="preserve"> </w:t>
      </w:r>
      <w:r w:rsidR="00C26BE6" w:rsidRPr="00CF1817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C26BE6" w:rsidRPr="00CF1817">
        <w:rPr>
          <w:rFonts w:ascii="Times New Roman" w:hAnsi="Times New Roman" w:cs="Times New Roman"/>
          <w:sz w:val="28"/>
          <w:szCs w:val="28"/>
        </w:rPr>
        <w:t xml:space="preserve"> «Камызякский район» в сфере</w:t>
      </w:r>
      <w:r w:rsidR="00C26BE6">
        <w:rPr>
          <w:rFonts w:ascii="Times New Roman" w:hAnsi="Times New Roman" w:cs="Times New Roman"/>
          <w:sz w:val="28"/>
          <w:szCs w:val="28"/>
        </w:rPr>
        <w:t xml:space="preserve"> </w:t>
      </w:r>
      <w:r w:rsidR="00C26BE6" w:rsidRPr="00CF181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201</w:t>
      </w:r>
      <w:r w:rsidR="00C26BE6">
        <w:rPr>
          <w:rFonts w:ascii="Times New Roman" w:hAnsi="Times New Roman" w:cs="Times New Roman"/>
          <w:sz w:val="28"/>
          <w:szCs w:val="28"/>
        </w:rPr>
        <w:t>4</w:t>
      </w:r>
      <w:r w:rsidR="00C26BE6" w:rsidRPr="00CF181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E09A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09A8">
        <w:rPr>
          <w:rFonts w:ascii="Times New Roman" w:hAnsi="Times New Roman" w:cs="Times New Roman"/>
          <w:sz w:val="28"/>
          <w:szCs w:val="28"/>
        </w:rPr>
        <w:t>1.1</w:t>
      </w:r>
      <w:r w:rsidRPr="008E09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09A8">
        <w:rPr>
          <w:rFonts w:ascii="Times New Roman" w:hAnsi="Times New Roman" w:cs="Times New Roman"/>
          <w:sz w:val="28"/>
          <w:szCs w:val="28"/>
        </w:rPr>
        <w:t xml:space="preserve">Настоящее Соглашение закрепляет передачу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Администрации района осуществления части полномочий муниципального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образования «Новотузуклейский сельсовет» по вопросам:</w:t>
      </w:r>
    </w:p>
    <w:p w:rsidR="00E81875" w:rsidRPr="00F9459D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59D">
        <w:rPr>
          <w:rFonts w:ascii="Times New Roman" w:hAnsi="Times New Roman" w:cs="Times New Roman"/>
          <w:sz w:val="28"/>
          <w:szCs w:val="28"/>
        </w:rPr>
        <w:t xml:space="preserve">- </w:t>
      </w:r>
      <w:r w:rsidR="00E81875" w:rsidRPr="00F9459D">
        <w:rPr>
          <w:rFonts w:ascii="Times New Roman" w:hAnsi="Times New Roman" w:cs="Times New Roman"/>
          <w:sz w:val="28"/>
          <w:szCs w:val="28"/>
        </w:rPr>
        <w:t>подготовки и утверждения градостроительных планов земельных участков;</w:t>
      </w:r>
    </w:p>
    <w:p w:rsidR="00EB1CDE" w:rsidRPr="00F9459D" w:rsidRDefault="00E81875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59D">
        <w:rPr>
          <w:rFonts w:ascii="Times New Roman" w:hAnsi="Times New Roman" w:cs="Times New Roman"/>
          <w:sz w:val="28"/>
          <w:szCs w:val="28"/>
        </w:rPr>
        <w:t xml:space="preserve">- </w:t>
      </w:r>
      <w:r w:rsidR="00EB1CDE" w:rsidRPr="00F9459D">
        <w:rPr>
          <w:rFonts w:ascii="Times New Roman" w:hAnsi="Times New Roman" w:cs="Times New Roman"/>
          <w:sz w:val="28"/>
          <w:szCs w:val="28"/>
        </w:rPr>
        <w:t xml:space="preserve">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 - утверждения подготовленной на основании документов территориального планирования муниципального образования «Новотузуклейский сельсовет» </w:t>
      </w:r>
      <w:r w:rsidR="00EB1CDE" w:rsidRPr="00F9459D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за исключением случаев, предусмотренных Градостроительным Кодексом Российской Федерации;</w:t>
      </w:r>
      <w:proofErr w:type="gramEnd"/>
    </w:p>
    <w:p w:rsidR="00EB1CDE" w:rsidRPr="00F9459D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9459D">
        <w:rPr>
          <w:rFonts w:ascii="Times New Roman" w:hAnsi="Times New Roman" w:cs="Times New Roman"/>
          <w:sz w:val="28"/>
          <w:szCs w:val="28"/>
        </w:rPr>
        <w:t>-  принятия в установленном порядке решений о переводе жилых помещений в нежилые и нежилых в жилые помещения;</w:t>
      </w:r>
      <w:proofErr w:type="gramEnd"/>
    </w:p>
    <w:p w:rsidR="00EB1CDE" w:rsidRPr="00F9459D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9D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EB1CDE" w:rsidRPr="00F9459D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9D">
        <w:rPr>
          <w:rFonts w:ascii="Times New Roman" w:hAnsi="Times New Roman" w:cs="Times New Roman"/>
          <w:sz w:val="28"/>
          <w:szCs w:val="28"/>
        </w:rPr>
        <w:t xml:space="preserve">      - изъятия, в том числе путем выкупа, земельных участков для муниципальных нужд.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1.2. Администрация поселения передает Администрации района осуществление части полномочий по вопросу:</w:t>
      </w:r>
    </w:p>
    <w:p w:rsidR="00E81875" w:rsidRPr="008E09A8" w:rsidRDefault="00E81875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  - подготовки и утверждения градостроительных планов земельных участков;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-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- утверждения подготовленной на основании документов территориального планирования муниципального образования «Новотузуклейский сельсовет» 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изъятия, в том числе путем выкупа, земельных участков для муниципальных нужд.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Порядок определения ежегодного объема межбюджетных трансфертов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2.1. Передача осуществления части полномочий по предмету настоящего Соглашения осуществляется за счет иных межбюджетных трансфертов, предоставляемых ежегодно из бюджета муниципального образования «Новотузуклейский сельсовет» в бюджет муниципального образования «Камызякский  район».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2.2.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Стороны ежегодно определяют объем иных межбюджетных трансфертов, необходимых для осуществления передаваемых полномочий, в порядке согласно приложени</w:t>
      </w:r>
      <w:r w:rsidR="00DB60FE" w:rsidRPr="008E09A8">
        <w:rPr>
          <w:rFonts w:ascii="Times New Roman" w:hAnsi="Times New Roman" w:cs="Times New Roman"/>
          <w:sz w:val="28"/>
          <w:szCs w:val="28"/>
        </w:rPr>
        <w:t>ю №1</w:t>
      </w:r>
      <w:r w:rsidRPr="008E09A8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Соглашения.</w:t>
      </w:r>
      <w:proofErr w:type="gramEnd"/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2.3. Формирование, перечисление и учет иных межбюджетных трансфертов из бюджета муниципального образования «Новотузуклейский сельсовет» бюджету муниципального образования «Камызякский  район» на </w:t>
      </w:r>
      <w:r w:rsidRPr="008E09A8">
        <w:rPr>
          <w:rFonts w:ascii="Times New Roman" w:hAnsi="Times New Roman" w:cs="Times New Roman"/>
          <w:sz w:val="28"/>
          <w:szCs w:val="28"/>
        </w:rPr>
        <w:lastRenderedPageBreak/>
        <w:t>реализацию полномочий, указанных в соответствии с бюджетным законодательством Российской Федерации.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EB1CDE" w:rsidRPr="008E09A8" w:rsidRDefault="00EB1CDE" w:rsidP="00141CC8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3.1.1. Перечисляет Администрации района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3.1.2. Осуществляет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предназначенных для исполнения Администрацией района письменные предписания для устранения выявленных нарушений в определенный срок с  момента уведомления.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 Администрация района: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3.2.1. Осуществляет переданные ей Администрацией поселения  полномочия в соответствии с пунктом 1.2 настоящего Соглашения и действующим законодательством Российской Федерации в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 выделенных на эти цели финансовых средств.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3.2.3. Ежеквартально, не позднее 15 числа, следующего за отчетным  периодом, представляет Администрации поселения отчет об использовании финансовых сре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>я исполнения переданных по настоящему Соглашению полномочий.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3.3. На период действия настоящего Соглашения все вопросы, связанные с реализацией переданных полномочий находятся в компетенции Администрации района.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3.4.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(указать срок сообщения). Администрация поселения рассматривает такое сообщение в течение (указать срок рассмотрения) с момента его поступления.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lastRenderedPageBreak/>
        <w:t xml:space="preserve">     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 фактических расходов, подтвержденных документально, в срок 30 дней (указать срок возврата) с момента подписания Соглашения о расторжении или получения письменного уведомления о расторжении Соглашения.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 вправе требовать расторжения данного Соглашения, а также возмещения понесенных убытков.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Настоящее</w:t>
      </w:r>
      <w:r w:rsidR="00E81875" w:rsidRPr="008E09A8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«</w:t>
      </w:r>
      <w:r w:rsidR="0081443F">
        <w:rPr>
          <w:rFonts w:ascii="Times New Roman" w:hAnsi="Times New Roman" w:cs="Times New Roman"/>
          <w:sz w:val="28"/>
          <w:szCs w:val="28"/>
        </w:rPr>
        <w:t xml:space="preserve"> </w:t>
      </w:r>
      <w:r w:rsidR="00CE28FE">
        <w:rPr>
          <w:rFonts w:ascii="Times New Roman" w:hAnsi="Times New Roman" w:cs="Times New Roman"/>
          <w:sz w:val="28"/>
          <w:szCs w:val="28"/>
        </w:rPr>
        <w:t>01</w:t>
      </w:r>
      <w:r w:rsidR="0081443F">
        <w:rPr>
          <w:rFonts w:ascii="Times New Roman" w:hAnsi="Times New Roman" w:cs="Times New Roman"/>
          <w:sz w:val="28"/>
          <w:szCs w:val="28"/>
        </w:rPr>
        <w:t xml:space="preserve">  </w:t>
      </w:r>
      <w:r w:rsidRPr="008E09A8">
        <w:rPr>
          <w:rFonts w:ascii="Times New Roman" w:hAnsi="Times New Roman" w:cs="Times New Roman"/>
          <w:sz w:val="28"/>
          <w:szCs w:val="28"/>
        </w:rPr>
        <w:t xml:space="preserve">» </w:t>
      </w:r>
      <w:r w:rsidR="00CE28FE">
        <w:rPr>
          <w:rFonts w:ascii="Times New Roman" w:hAnsi="Times New Roman" w:cs="Times New Roman"/>
          <w:sz w:val="28"/>
          <w:szCs w:val="28"/>
        </w:rPr>
        <w:t>«января»</w:t>
      </w:r>
      <w:r w:rsidR="0081443F">
        <w:rPr>
          <w:rFonts w:ascii="Times New Roman" w:hAnsi="Times New Roman" w:cs="Times New Roman"/>
          <w:sz w:val="28"/>
          <w:szCs w:val="28"/>
        </w:rPr>
        <w:t xml:space="preserve">   </w:t>
      </w:r>
      <w:r w:rsidRPr="008E09A8">
        <w:rPr>
          <w:rFonts w:ascii="Times New Roman" w:hAnsi="Times New Roman" w:cs="Times New Roman"/>
          <w:sz w:val="28"/>
          <w:szCs w:val="28"/>
        </w:rPr>
        <w:t>201</w:t>
      </w:r>
      <w:r w:rsidR="0081443F">
        <w:rPr>
          <w:rFonts w:ascii="Times New Roman" w:hAnsi="Times New Roman" w:cs="Times New Roman"/>
          <w:sz w:val="28"/>
          <w:szCs w:val="28"/>
        </w:rPr>
        <w:t>4</w:t>
      </w:r>
      <w:r w:rsidRPr="008E09A8">
        <w:rPr>
          <w:rFonts w:ascii="Times New Roman" w:hAnsi="Times New Roman" w:cs="Times New Roman"/>
          <w:sz w:val="28"/>
          <w:szCs w:val="28"/>
        </w:rPr>
        <w:t>г.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Срок действия настоящего Соглашения устанавливается до 31 декабря 201</w:t>
      </w:r>
      <w:r w:rsidR="0081443F">
        <w:rPr>
          <w:rFonts w:ascii="Times New Roman" w:hAnsi="Times New Roman" w:cs="Times New Roman"/>
          <w:sz w:val="28"/>
          <w:szCs w:val="28"/>
        </w:rPr>
        <w:t>4</w:t>
      </w:r>
      <w:r w:rsidRPr="008E09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досрочно:</w:t>
      </w:r>
    </w:p>
    <w:p w:rsidR="00EB1CDE" w:rsidRPr="008E09A8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EB1CDE" w:rsidRPr="008E09A8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В одностороннем порядке в случае:</w:t>
      </w:r>
    </w:p>
    <w:p w:rsidR="00EB1CDE" w:rsidRPr="008E09A8" w:rsidRDefault="00EB1CDE" w:rsidP="00141C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</w:t>
      </w:r>
      <w:r w:rsid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>законодательства Астраханской области;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неисполнение или ненадлежащего исполнения одной из Сторон своих обязательств в соответствии с настоящим Соглашением;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если осуществление полномочий становится невозможным, либо при 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5.4. Уведомление о расторжении настоящего Соглашения в одностороннем порядке направляется второй стороне не менее чем за 14 дней</w:t>
      </w:r>
      <w:r w:rsidR="009770D9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>(указать срок уведомления), при этом второй стороне возмещаются все убытки, связанные с досрочным расторжением соглашения.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подписания Сторонами дополнительных соглашений.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lastRenderedPageBreak/>
        <w:t>По вопросам, не урегулированным настоящим Соглашением, Стороны руководствуются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решаются путем проведения</w:t>
      </w:r>
      <w:r w:rsidR="00C84CE9" w:rsidRPr="008E09A8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>переговоров. В случае не</w:t>
      </w:r>
      <w:r w:rsidR="00166CD6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 xml:space="preserve">урегулирования споров путем проведения переговоров Стороны разрешают возникшие разногласия в судебном порядке. </w:t>
      </w:r>
    </w:p>
    <w:p w:rsidR="00EB1CDE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A61BE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1BEE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</w:p>
    <w:p w:rsidR="00A61BEE" w:rsidRPr="00A61BEE" w:rsidRDefault="00A61BEE" w:rsidP="00A6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D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proofErr w:type="gramStart"/>
      <w:r w:rsidR="00EB1CDE" w:rsidRPr="00A61BEE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EB1CDE" w:rsidRPr="00A61BEE">
        <w:rPr>
          <w:rFonts w:ascii="Times New Roman" w:hAnsi="Times New Roman" w:cs="Times New Roman"/>
          <w:sz w:val="24"/>
          <w:szCs w:val="24"/>
        </w:rPr>
        <w:t xml:space="preserve">овотузуклейский сельсовет»          </w:t>
      </w:r>
      <w:r w:rsidRPr="00A61BEE">
        <w:rPr>
          <w:rFonts w:ascii="Times New Roman" w:hAnsi="Times New Roman" w:cs="Times New Roman"/>
          <w:sz w:val="24"/>
          <w:szCs w:val="24"/>
        </w:rPr>
        <w:t>образования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       «Камызякский район»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с. Тузуклей , </w:t>
      </w:r>
      <w:proofErr w:type="spellStart"/>
      <w:r w:rsidRPr="00A61B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1BEE">
        <w:rPr>
          <w:rFonts w:ascii="Times New Roman" w:hAnsi="Times New Roman" w:cs="Times New Roman"/>
          <w:sz w:val="24"/>
          <w:szCs w:val="24"/>
        </w:rPr>
        <w:t xml:space="preserve">  1Мая, 14                     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г. Камызяк, ул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>енина, 20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Получатель – УФ</w:t>
      </w:r>
      <w:r w:rsidR="00A61BEE">
        <w:rPr>
          <w:rFonts w:ascii="Times New Roman" w:hAnsi="Times New Roman" w:cs="Times New Roman"/>
          <w:sz w:val="24"/>
          <w:szCs w:val="24"/>
        </w:rPr>
        <w:t xml:space="preserve">К по Астраханской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 Получатель – УФК по Астраханской области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="00A61BE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BEE">
        <w:rPr>
          <w:rFonts w:ascii="Times New Roman" w:hAnsi="Times New Roman" w:cs="Times New Roman"/>
          <w:sz w:val="24"/>
          <w:szCs w:val="24"/>
        </w:rPr>
        <w:t>(Администрация муниципального образов</w:t>
      </w:r>
      <w:r w:rsidR="00A61BEE">
        <w:rPr>
          <w:rFonts w:ascii="Times New Roman" w:hAnsi="Times New Roman" w:cs="Times New Roman"/>
          <w:sz w:val="24"/>
          <w:szCs w:val="24"/>
        </w:rPr>
        <w:t xml:space="preserve">ания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(Финансовый отдел администрации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End"/>
    </w:p>
    <w:p w:rsid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«Новотузуклейский сельсовет»)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муниципального </w:t>
      </w:r>
      <w:r w:rsidRPr="00A61BEE">
        <w:rPr>
          <w:rFonts w:ascii="Times New Roman" w:hAnsi="Times New Roman" w:cs="Times New Roman"/>
          <w:sz w:val="24"/>
          <w:szCs w:val="24"/>
        </w:rPr>
        <w:t xml:space="preserve">   </w:t>
      </w:r>
      <w:r w:rsidR="00A61BE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B1CD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«Камызякский район)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ИНН 3005001902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ИНН - 3005001765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КПП 300501001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 xml:space="preserve"> КПП - 300501001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ОКАТО   12225832000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>ОКАТО – 12225000000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B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61BEE">
        <w:rPr>
          <w:rFonts w:ascii="Times New Roman" w:hAnsi="Times New Roman" w:cs="Times New Roman"/>
          <w:bCs/>
          <w:sz w:val="24"/>
          <w:szCs w:val="24"/>
        </w:rPr>
        <w:t>/счет – 40101810400000010009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Л/счет   0</w:t>
      </w:r>
      <w:r w:rsidR="00C84CE9" w:rsidRPr="00A61BEE">
        <w:rPr>
          <w:rFonts w:ascii="Times New Roman" w:hAnsi="Times New Roman" w:cs="Times New Roman"/>
          <w:sz w:val="24"/>
          <w:szCs w:val="24"/>
        </w:rPr>
        <w:t>4</w:t>
      </w:r>
      <w:r w:rsidRPr="00A61BEE">
        <w:rPr>
          <w:rFonts w:ascii="Times New Roman" w:hAnsi="Times New Roman" w:cs="Times New Roman"/>
          <w:sz w:val="24"/>
          <w:szCs w:val="24"/>
        </w:rPr>
        <w:t xml:space="preserve">253010990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bCs/>
          <w:sz w:val="24"/>
          <w:szCs w:val="24"/>
        </w:rPr>
        <w:t>Л/счет -  04253010900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Банк получателя: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 Банк получателя: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ГРКЦ ГУ  Банка России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61BEE">
        <w:rPr>
          <w:rFonts w:ascii="Times New Roman" w:hAnsi="Times New Roman" w:cs="Times New Roman"/>
          <w:sz w:val="24"/>
          <w:szCs w:val="24"/>
        </w:rPr>
        <w:t>по Аст</w:t>
      </w:r>
      <w:r w:rsidR="00A61BEE">
        <w:rPr>
          <w:rFonts w:ascii="Times New Roman" w:hAnsi="Times New Roman" w:cs="Times New Roman"/>
          <w:sz w:val="24"/>
          <w:szCs w:val="24"/>
        </w:rPr>
        <w:t xml:space="preserve">раханской области                        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sz w:val="24"/>
          <w:szCs w:val="24"/>
        </w:rPr>
        <w:t>ГРКЦ ГУ Банка России по Астраханской области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>страхань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г.Астрахань</w:t>
      </w:r>
    </w:p>
    <w:p w:rsidR="00EB1CDE" w:rsidRPr="00A61BEE" w:rsidRDefault="00EB1CDE" w:rsidP="00A61B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БИК - 041203001 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EB1CDE" w:rsidRPr="00A61BEE" w:rsidRDefault="00EB1CDE" w:rsidP="00A6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ОГРН 102300086022</w:t>
      </w:r>
      <w:r w:rsidR="00C84CE9" w:rsidRPr="00A61BEE">
        <w:rPr>
          <w:rFonts w:ascii="Times New Roman" w:hAnsi="Times New Roman" w:cs="Times New Roman"/>
          <w:sz w:val="24"/>
          <w:szCs w:val="24"/>
        </w:rPr>
        <w:t>2</w:t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EB1CDE" w:rsidRPr="00A61BEE" w:rsidRDefault="00C84CE9" w:rsidP="00A6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ОКПО 04111707  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CDE" w:rsidRPr="00A61BEE">
        <w:rPr>
          <w:rFonts w:ascii="Times New Roman" w:hAnsi="Times New Roman" w:cs="Times New Roman"/>
          <w:bCs/>
          <w:sz w:val="24"/>
          <w:szCs w:val="24"/>
        </w:rPr>
        <w:t>КПО  -  02281925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61BEE">
        <w:rPr>
          <w:rFonts w:ascii="Times New Roman" w:hAnsi="Times New Roman" w:cs="Times New Roman"/>
          <w:bCs/>
          <w:sz w:val="24"/>
          <w:szCs w:val="24"/>
        </w:rPr>
        <w:t>К</w:t>
      </w:r>
      <w:r w:rsidR="00C84CE9" w:rsidRPr="00A61BEE">
        <w:rPr>
          <w:rFonts w:ascii="Times New Roman" w:hAnsi="Times New Roman" w:cs="Times New Roman"/>
          <w:bCs/>
          <w:sz w:val="24"/>
          <w:szCs w:val="24"/>
        </w:rPr>
        <w:t>бк</w:t>
      </w:r>
      <w:proofErr w:type="spellEnd"/>
      <w:r w:rsidR="00C84CE9" w:rsidRPr="00A61BEE">
        <w:rPr>
          <w:rFonts w:ascii="Times New Roman" w:hAnsi="Times New Roman" w:cs="Times New Roman"/>
          <w:bCs/>
          <w:sz w:val="24"/>
          <w:szCs w:val="24"/>
        </w:rPr>
        <w:t xml:space="preserve"> – 300 2 02 04014  05 0000 1</w:t>
      </w:r>
    </w:p>
    <w:p w:rsidR="00EB1CDE" w:rsidRPr="00A61BEE" w:rsidRDefault="00A61BE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</w:t>
      </w:r>
      <w:r w:rsidR="00EB1CDE" w:rsidRPr="00A61BEE">
        <w:rPr>
          <w:rFonts w:ascii="Times New Roman" w:hAnsi="Times New Roman" w:cs="Times New Roman"/>
          <w:sz w:val="24"/>
          <w:szCs w:val="24"/>
        </w:rPr>
        <w:tab/>
      </w:r>
      <w:r w:rsidR="00EB1CDE" w:rsidRPr="00A61BEE">
        <w:rPr>
          <w:rFonts w:ascii="Times New Roman" w:hAnsi="Times New Roman" w:cs="Times New Roman"/>
          <w:sz w:val="24"/>
          <w:szCs w:val="24"/>
        </w:rPr>
        <w:tab/>
        <w:t xml:space="preserve">         Глава муниципального образования                                          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«Камызякский район»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___</w:t>
      </w:r>
      <w:r w:rsidR="006543D6">
        <w:rPr>
          <w:rFonts w:ascii="Times New Roman" w:hAnsi="Times New Roman" w:cs="Times New Roman"/>
          <w:sz w:val="24"/>
          <w:szCs w:val="24"/>
        </w:rPr>
        <w:t>_______________  Прозорова Л.Ю.</w:t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 _____________________ Мартынов И.А.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отчество)                </w:t>
      </w:r>
      <w:r w:rsidR="006543D6">
        <w:rPr>
          <w:rFonts w:ascii="Times New Roman" w:hAnsi="Times New Roman" w:cs="Times New Roman"/>
          <w:sz w:val="24"/>
          <w:szCs w:val="24"/>
        </w:rPr>
        <w:t xml:space="preserve">        (подпись, фамилия, имя, отчество)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Default="00EB1CDE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М.П. 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М.П. </w:t>
      </w: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Pr="005556CD" w:rsidRDefault="005556CD" w:rsidP="005556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6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A169C9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51514">
        <w:rPr>
          <w:rFonts w:ascii="Times New Roman" w:hAnsi="Times New Roman" w:cs="Times New Roman"/>
          <w:sz w:val="28"/>
          <w:szCs w:val="28"/>
        </w:rPr>
        <w:t>4</w:t>
      </w:r>
      <w:r w:rsidRPr="006317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4675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МО «Новотузуклейский сельсовет» на 201</w:t>
      </w:r>
      <w:r w:rsidR="00F51514">
        <w:rPr>
          <w:rFonts w:ascii="Times New Roman" w:hAnsi="Times New Roman" w:cs="Times New Roman"/>
          <w:sz w:val="28"/>
          <w:szCs w:val="28"/>
        </w:rPr>
        <w:t>4 год составляют 1055000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94675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определения трансферта -0,8</w:t>
      </w:r>
    </w:p>
    <w:p w:rsidR="00294675" w:rsidRPr="0063177F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F51514">
        <w:rPr>
          <w:rFonts w:ascii="Times New Roman" w:hAnsi="Times New Roman" w:cs="Times New Roman"/>
          <w:sz w:val="28"/>
          <w:szCs w:val="28"/>
        </w:rPr>
        <w:t xml:space="preserve">1055000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0,8 = </w:t>
      </w:r>
      <w:r w:rsidR="00F51514">
        <w:rPr>
          <w:rFonts w:ascii="Times New Roman" w:hAnsi="Times New Roman" w:cs="Times New Roman"/>
          <w:sz w:val="28"/>
          <w:szCs w:val="28"/>
        </w:rPr>
        <w:t>8440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63177F">
        <w:rPr>
          <w:rFonts w:ascii="Times New Roman" w:hAnsi="Times New Roman" w:cs="Times New Roman"/>
          <w:sz w:val="28"/>
          <w:szCs w:val="28"/>
        </w:rPr>
        <w:t xml:space="preserve">    </w:t>
      </w:r>
      <w:r w:rsidRPr="0063177F"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1152"/>
        <w:gridCol w:w="2773"/>
      </w:tblGrid>
      <w:tr w:rsidR="00A169C9" w:rsidRPr="0063177F" w:rsidTr="00A169C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9C9" w:rsidRPr="0063177F" w:rsidTr="00A169C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A169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F51514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8440</w:t>
            </w:r>
          </w:p>
        </w:tc>
      </w:tr>
    </w:tbl>
    <w:p w:rsidR="00A169C9" w:rsidRPr="0063177F" w:rsidRDefault="00A169C9" w:rsidP="00A169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9F4" w:rsidRPr="00C84CE9" w:rsidRDefault="00C569F4">
      <w:pPr>
        <w:rPr>
          <w:rFonts w:ascii="Times New Roman" w:hAnsi="Times New Roman" w:cs="Times New Roman"/>
          <w:sz w:val="24"/>
          <w:szCs w:val="24"/>
        </w:rPr>
      </w:pPr>
    </w:p>
    <w:sectPr w:rsidR="00C569F4" w:rsidRPr="00C84CE9" w:rsidSect="009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E0"/>
    <w:multiLevelType w:val="hybridMultilevel"/>
    <w:tmpl w:val="76DC4E16"/>
    <w:lvl w:ilvl="0" w:tplc="39A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8C4">
      <w:numFmt w:val="none"/>
      <w:lvlText w:val=""/>
      <w:lvlJc w:val="left"/>
      <w:pPr>
        <w:tabs>
          <w:tab w:val="num" w:pos="360"/>
        </w:tabs>
      </w:pPr>
    </w:lvl>
    <w:lvl w:ilvl="2" w:tplc="1CB81DD4">
      <w:numFmt w:val="none"/>
      <w:lvlText w:val=""/>
      <w:lvlJc w:val="left"/>
      <w:pPr>
        <w:tabs>
          <w:tab w:val="num" w:pos="360"/>
        </w:tabs>
      </w:pPr>
    </w:lvl>
    <w:lvl w:ilvl="3" w:tplc="9FEA420A">
      <w:numFmt w:val="none"/>
      <w:lvlText w:val=""/>
      <w:lvlJc w:val="left"/>
      <w:pPr>
        <w:tabs>
          <w:tab w:val="num" w:pos="360"/>
        </w:tabs>
      </w:pPr>
    </w:lvl>
    <w:lvl w:ilvl="4" w:tplc="C3EE21AA">
      <w:numFmt w:val="none"/>
      <w:lvlText w:val=""/>
      <w:lvlJc w:val="left"/>
      <w:pPr>
        <w:tabs>
          <w:tab w:val="num" w:pos="360"/>
        </w:tabs>
      </w:pPr>
    </w:lvl>
    <w:lvl w:ilvl="5" w:tplc="C23268FC">
      <w:numFmt w:val="none"/>
      <w:lvlText w:val=""/>
      <w:lvlJc w:val="left"/>
      <w:pPr>
        <w:tabs>
          <w:tab w:val="num" w:pos="360"/>
        </w:tabs>
      </w:pPr>
    </w:lvl>
    <w:lvl w:ilvl="6" w:tplc="15F0E24C">
      <w:numFmt w:val="none"/>
      <w:lvlText w:val=""/>
      <w:lvlJc w:val="left"/>
      <w:pPr>
        <w:tabs>
          <w:tab w:val="num" w:pos="360"/>
        </w:tabs>
      </w:pPr>
    </w:lvl>
    <w:lvl w:ilvl="7" w:tplc="323C7A1A">
      <w:numFmt w:val="none"/>
      <w:lvlText w:val=""/>
      <w:lvlJc w:val="left"/>
      <w:pPr>
        <w:tabs>
          <w:tab w:val="num" w:pos="360"/>
        </w:tabs>
      </w:pPr>
    </w:lvl>
    <w:lvl w:ilvl="8" w:tplc="92B6F4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BB1750"/>
    <w:multiLevelType w:val="multilevel"/>
    <w:tmpl w:val="608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CDE"/>
    <w:rsid w:val="00055818"/>
    <w:rsid w:val="0013423F"/>
    <w:rsid w:val="001348F3"/>
    <w:rsid w:val="00141CC8"/>
    <w:rsid w:val="00166CD6"/>
    <w:rsid w:val="001805C1"/>
    <w:rsid w:val="00294675"/>
    <w:rsid w:val="00297C95"/>
    <w:rsid w:val="00310D4E"/>
    <w:rsid w:val="003D3F73"/>
    <w:rsid w:val="003F2CBD"/>
    <w:rsid w:val="004650BC"/>
    <w:rsid w:val="00514EDD"/>
    <w:rsid w:val="00553E5C"/>
    <w:rsid w:val="005556CD"/>
    <w:rsid w:val="006543D6"/>
    <w:rsid w:val="006713DD"/>
    <w:rsid w:val="006B0DFD"/>
    <w:rsid w:val="006B43D2"/>
    <w:rsid w:val="006C58B3"/>
    <w:rsid w:val="006E6BCB"/>
    <w:rsid w:val="0081443F"/>
    <w:rsid w:val="008439D4"/>
    <w:rsid w:val="008C1BAC"/>
    <w:rsid w:val="008E09A8"/>
    <w:rsid w:val="00950061"/>
    <w:rsid w:val="009770D9"/>
    <w:rsid w:val="00986DA9"/>
    <w:rsid w:val="00990E3C"/>
    <w:rsid w:val="009C762E"/>
    <w:rsid w:val="00A169C9"/>
    <w:rsid w:val="00A61847"/>
    <w:rsid w:val="00A61BEE"/>
    <w:rsid w:val="00B132C9"/>
    <w:rsid w:val="00B30D2A"/>
    <w:rsid w:val="00B528C2"/>
    <w:rsid w:val="00B71651"/>
    <w:rsid w:val="00C066DA"/>
    <w:rsid w:val="00C258A2"/>
    <w:rsid w:val="00C26BE6"/>
    <w:rsid w:val="00C569F4"/>
    <w:rsid w:val="00C813D2"/>
    <w:rsid w:val="00C84CE9"/>
    <w:rsid w:val="00CE28FE"/>
    <w:rsid w:val="00D71BDB"/>
    <w:rsid w:val="00DB60FE"/>
    <w:rsid w:val="00DE63A0"/>
    <w:rsid w:val="00E1676D"/>
    <w:rsid w:val="00E6078E"/>
    <w:rsid w:val="00E81875"/>
    <w:rsid w:val="00EB1CDE"/>
    <w:rsid w:val="00F51514"/>
    <w:rsid w:val="00F928EE"/>
    <w:rsid w:val="00F9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E151-C4B0-4535-9B24-62E73AC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2014-08-14T04:05:00Z</cp:lastPrinted>
  <dcterms:created xsi:type="dcterms:W3CDTF">2011-12-27T12:50:00Z</dcterms:created>
  <dcterms:modified xsi:type="dcterms:W3CDTF">2014-08-14T04:30:00Z</dcterms:modified>
</cp:coreProperties>
</file>