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96" w:rsidRPr="00E400E7" w:rsidRDefault="00B76DD4" w:rsidP="00E409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00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FA6C96" w:rsidRPr="00E400E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A6C96" w:rsidRPr="00E400E7" w:rsidRDefault="00FA6C96" w:rsidP="008454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0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A6C96" w:rsidRPr="00E400E7" w:rsidRDefault="00FA6C96" w:rsidP="008454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0E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FA6C96" w:rsidRPr="00E400E7" w:rsidRDefault="00FA6C96" w:rsidP="008454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00E7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E400E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A6C96" w:rsidRPr="00E400E7" w:rsidRDefault="00FA6C96" w:rsidP="00FA6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0E7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FA6C96" w:rsidRPr="00E400E7" w:rsidRDefault="00FA6C96" w:rsidP="00FA6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0E7">
        <w:rPr>
          <w:rFonts w:ascii="Times New Roman" w:hAnsi="Times New Roman" w:cs="Times New Roman"/>
          <w:sz w:val="28"/>
          <w:szCs w:val="28"/>
        </w:rPr>
        <w:t>РЕШЕНИЕ</w:t>
      </w:r>
    </w:p>
    <w:p w:rsidR="00FA6C96" w:rsidRPr="00E400E7" w:rsidRDefault="00FA6C96" w:rsidP="00FA6C96">
      <w:pPr>
        <w:spacing w:before="240" w:after="24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00E7">
        <w:rPr>
          <w:rFonts w:ascii="Times New Roman" w:hAnsi="Times New Roman" w:cs="Times New Roman"/>
          <w:sz w:val="28"/>
          <w:szCs w:val="28"/>
        </w:rPr>
        <w:t>От 2</w:t>
      </w:r>
      <w:r w:rsidR="003158F7" w:rsidRPr="00E400E7">
        <w:rPr>
          <w:rFonts w:ascii="Times New Roman" w:hAnsi="Times New Roman" w:cs="Times New Roman"/>
          <w:sz w:val="28"/>
          <w:szCs w:val="28"/>
        </w:rPr>
        <w:t>7</w:t>
      </w:r>
      <w:r w:rsidRPr="00E400E7">
        <w:rPr>
          <w:rFonts w:ascii="Times New Roman" w:hAnsi="Times New Roman" w:cs="Times New Roman"/>
          <w:sz w:val="28"/>
          <w:szCs w:val="28"/>
        </w:rPr>
        <w:t>.07.2015 года                                                        № 30</w:t>
      </w:r>
    </w:p>
    <w:p w:rsidR="00074AB4" w:rsidRPr="00E400E7" w:rsidRDefault="00074AB4" w:rsidP="00074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О ПОРЯДКЕ ОБРАЗОВАНИЯ </w:t>
      </w:r>
      <w:r w:rsidR="00063FF0" w:rsidRPr="00E400E7">
        <w:rPr>
          <w:rFonts w:ascii="Times New Roman" w:eastAsia="Times New Roman" w:hAnsi="Times New Roman" w:cs="Times New Roman"/>
          <w:sz w:val="28"/>
          <w:szCs w:val="28"/>
        </w:rPr>
        <w:t xml:space="preserve"> И СОЗДАНИИ 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В </w:t>
      </w:r>
      <w:r w:rsidR="004A0039" w:rsidRPr="00E400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4A0039" w:rsidRPr="00E400E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4A0039" w:rsidRPr="00E400E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«НОВОТУЗУКЛЕЙСКИЙ СЕЛЬСОВЕТ» И УРЕГУЛИРОВАНИЮ КОНФЛИКТА ИНТЕРЕСОВ</w:t>
      </w:r>
    </w:p>
    <w:p w:rsidR="00074AB4" w:rsidRPr="00E400E7" w:rsidRDefault="00074AB4" w:rsidP="00074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br/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 №273-ФЗ « О противодействии коррупции», 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с частью 4 статьи 14.1 Федерального закона от 02.03.2007 № 25-ФЗ "О муниципальной службе в Российской Федерации" постановляю:</w:t>
      </w:r>
    </w:p>
    <w:p w:rsidR="00074AB4" w:rsidRPr="00E400E7" w:rsidRDefault="00074AB4" w:rsidP="00063FF0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Порядок образования комиссии по соблюдению требований к служебному поведению муниципальных служащих в </w:t>
      </w:r>
      <w:r w:rsidR="007B41FC" w:rsidRPr="00E400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00A26" w:rsidRPr="00E400E7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7B41FC" w:rsidRPr="00E400E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00A26" w:rsidRPr="00E400E7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7B41FC" w:rsidRPr="00E400E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00A26" w:rsidRPr="00E400E7">
        <w:rPr>
          <w:rFonts w:ascii="Times New Roman" w:eastAsia="Times New Roman" w:hAnsi="Times New Roman" w:cs="Times New Roman"/>
          <w:sz w:val="28"/>
          <w:szCs w:val="28"/>
        </w:rPr>
        <w:t xml:space="preserve"> «Новотузуклейский сельсовет»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proofErr w:type="gramStart"/>
      <w:r w:rsidRPr="00E400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7CE0" w:rsidRPr="00E400E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3A7CE0" w:rsidRPr="00E400E7">
        <w:rPr>
          <w:rFonts w:ascii="Times New Roman" w:eastAsia="Times New Roman" w:hAnsi="Times New Roman" w:cs="Times New Roman"/>
          <w:sz w:val="28"/>
          <w:szCs w:val="28"/>
        </w:rPr>
        <w:t>приложение1)</w:t>
      </w:r>
    </w:p>
    <w:p w:rsidR="004A0039" w:rsidRPr="00E400E7" w:rsidRDefault="00063FF0" w:rsidP="003158F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в Администрации </w:t>
      </w:r>
      <w:r w:rsidR="004A0039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«Новотузуклейский сельсовет» 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соблюдению требований к служебному поведению муниципальных служащих</w:t>
      </w:r>
      <w:r w:rsidR="004A0039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B41FC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A0039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7B41FC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A0039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7B41FC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0039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«Новотузуклейский сельсовет» и урегулированию конфликта интересов</w:t>
      </w:r>
      <w:proofErr w:type="gramStart"/>
      <w:r w:rsidR="004A0039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A7CE0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A7CE0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A7CE0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2)</w:t>
      </w:r>
    </w:p>
    <w:p w:rsidR="004A0039" w:rsidRPr="00E400E7" w:rsidRDefault="00500A26" w:rsidP="003158F7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 Р</w:t>
      </w:r>
      <w:r w:rsidR="003158F7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Совета МО «Новотузуклейский сельсовет» от 26.04.2015г № 47 «</w:t>
      </w:r>
      <w:r w:rsidR="003158F7" w:rsidRPr="00E400E7">
        <w:rPr>
          <w:rFonts w:ascii="Times New Roman" w:hAnsi="Times New Roman" w:cs="Times New Roman"/>
          <w:sz w:val="28"/>
          <w:szCs w:val="28"/>
        </w:rPr>
        <w:t>О Положении о комиссии по урегулированию конфликта интересов в МО «Новотузуклейский сельсовет»</w:t>
      </w:r>
      <w:r w:rsidR="004A0039" w:rsidRPr="00E400E7">
        <w:rPr>
          <w:rFonts w:ascii="Times New Roman" w:hAnsi="Times New Roman" w:cs="Times New Roman"/>
          <w:sz w:val="28"/>
          <w:szCs w:val="28"/>
        </w:rPr>
        <w:t>.</w:t>
      </w:r>
    </w:p>
    <w:p w:rsidR="004A0039" w:rsidRPr="00E400E7" w:rsidRDefault="003158F7" w:rsidP="003158F7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0E7"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путем вывешивания на доске объявлений сельсовета, сельских библиотек и на официальном сайте администрации МО " Новотузуклейский сельсовет".</w:t>
      </w:r>
    </w:p>
    <w:p w:rsidR="003158F7" w:rsidRPr="00E400E7" w:rsidRDefault="003158F7" w:rsidP="003158F7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0E7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</w:t>
      </w:r>
      <w:r w:rsidR="004A0039" w:rsidRPr="00E400E7">
        <w:rPr>
          <w:rFonts w:ascii="Times New Roman" w:hAnsi="Times New Roman" w:cs="Times New Roman"/>
          <w:sz w:val="28"/>
          <w:szCs w:val="28"/>
        </w:rPr>
        <w:t>о дня обнародования</w:t>
      </w:r>
      <w:r w:rsidRPr="00E400E7">
        <w:rPr>
          <w:rFonts w:ascii="Times New Roman" w:hAnsi="Times New Roman" w:cs="Times New Roman"/>
          <w:sz w:val="28"/>
          <w:szCs w:val="28"/>
        </w:rPr>
        <w:t>.</w:t>
      </w:r>
    </w:p>
    <w:p w:rsidR="003158F7" w:rsidRPr="00E400E7" w:rsidRDefault="003158F7" w:rsidP="00315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8F7" w:rsidRPr="00E400E7" w:rsidRDefault="003158F7" w:rsidP="00315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0E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158F7" w:rsidRPr="00E400E7" w:rsidRDefault="003158F7" w:rsidP="00315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0E7">
        <w:rPr>
          <w:rFonts w:ascii="Times New Roman" w:hAnsi="Times New Roman" w:cs="Times New Roman"/>
          <w:sz w:val="28"/>
          <w:szCs w:val="28"/>
        </w:rPr>
        <w:t xml:space="preserve">"Новотузуклейский сельсовет"                                   </w:t>
      </w:r>
      <w:proofErr w:type="spellStart"/>
      <w:r w:rsidRPr="00E400E7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E400E7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3158F7" w:rsidRPr="00E400E7" w:rsidRDefault="003158F7" w:rsidP="00315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0E7">
        <w:rPr>
          <w:rFonts w:ascii="Times New Roman" w:hAnsi="Times New Roman" w:cs="Times New Roman"/>
          <w:sz w:val="28"/>
          <w:szCs w:val="28"/>
        </w:rPr>
        <w:t>Председатель Совета МО</w:t>
      </w:r>
    </w:p>
    <w:p w:rsidR="003158F7" w:rsidRPr="00E400E7" w:rsidRDefault="003158F7" w:rsidP="00315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0E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                  </w:t>
      </w:r>
      <w:proofErr w:type="spellStart"/>
      <w:r w:rsidRPr="00E400E7">
        <w:rPr>
          <w:rFonts w:ascii="Times New Roman" w:hAnsi="Times New Roman" w:cs="Times New Roman"/>
          <w:sz w:val="28"/>
          <w:szCs w:val="28"/>
        </w:rPr>
        <w:t>Кулов</w:t>
      </w:r>
      <w:proofErr w:type="spellEnd"/>
      <w:r w:rsidRPr="00E400E7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8454E1" w:rsidRPr="00E400E7" w:rsidRDefault="008454E1" w:rsidP="00315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7CE0" w:rsidRPr="00E400E7" w:rsidRDefault="003A7CE0" w:rsidP="00315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3158F7" w:rsidRPr="00E400E7" w:rsidRDefault="003158F7" w:rsidP="00315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3158F7" w:rsidRPr="00E400E7" w:rsidRDefault="003158F7" w:rsidP="00315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>Решением Совета</w:t>
      </w:r>
    </w:p>
    <w:p w:rsidR="003158F7" w:rsidRPr="00E400E7" w:rsidRDefault="003158F7" w:rsidP="00315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</w:t>
      </w:r>
    </w:p>
    <w:p w:rsidR="003158F7" w:rsidRPr="00E400E7" w:rsidRDefault="003158F7" w:rsidP="00315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>От27.07.2015г.  № 30</w:t>
      </w:r>
    </w:p>
    <w:p w:rsidR="003158F7" w:rsidRPr="00E400E7" w:rsidRDefault="003158F7" w:rsidP="00315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158F7" w:rsidRPr="00E400E7" w:rsidRDefault="003158F7" w:rsidP="00315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3158F7" w:rsidRPr="00E400E7" w:rsidRDefault="003158F7" w:rsidP="00315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КОМИССИИ ПО СОБЛЮДЕНИЮ ТРЕБОВАНИЙ </w:t>
      </w:r>
      <w:proofErr w:type="gramStart"/>
      <w:r w:rsidRPr="00E400E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3158F7" w:rsidRPr="00E400E7" w:rsidRDefault="003158F7" w:rsidP="00315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СЛУЖЕБНОМУ ПОВЕДЕНИЮ МУНИЦИПАЛЬНЫХ СЛУЖАЩИХ </w:t>
      </w:r>
      <w:proofErr w:type="gramStart"/>
      <w:r w:rsidRPr="00E400E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3158F7" w:rsidRPr="00E400E7" w:rsidRDefault="004A0039" w:rsidP="00315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158F7" w:rsidRPr="00E400E7">
        <w:rPr>
          <w:rFonts w:ascii="Times New Roman" w:eastAsia="Times New Roman" w:hAnsi="Times New Roman" w:cs="Times New Roman"/>
          <w:sz w:val="28"/>
          <w:szCs w:val="28"/>
        </w:rPr>
        <w:t>МО «НОВОТУЗУКЛЕЙСКИЙ СЕЛЬСОВЕТ» И УРЕГУЛИРОВАНИЮ КОНФЛИКТА ИНТЕРЕСОВ</w:t>
      </w:r>
    </w:p>
    <w:p w:rsidR="004400F9" w:rsidRPr="00E400E7" w:rsidRDefault="003158F7" w:rsidP="004400F9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br/>
      </w:r>
      <w:r w:rsidR="004400F9" w:rsidRPr="00E40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200FD" w:rsidRPr="00E400E7" w:rsidRDefault="004400F9" w:rsidP="00B200F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Комиссия </w:t>
      </w:r>
      <w:r w:rsidR="00B200FD" w:rsidRPr="00E400E7">
        <w:rPr>
          <w:rFonts w:ascii="Times New Roman" w:eastAsia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в администрации муниципального образования «Новотузуклейский сельсовет» и урегулированию конфликта интересов    </w:t>
      </w:r>
      <w:proofErr w:type="gramStart"/>
      <w:r w:rsidR="00B200FD" w:rsidRPr="00E400E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B200FD" w:rsidRPr="00E400E7">
        <w:rPr>
          <w:rFonts w:ascii="Times New Roman" w:eastAsia="Times New Roman" w:hAnsi="Times New Roman" w:cs="Times New Roman"/>
          <w:sz w:val="28"/>
          <w:szCs w:val="28"/>
        </w:rPr>
        <w:t>далее – комиссия).</w:t>
      </w:r>
    </w:p>
    <w:p w:rsidR="004400F9" w:rsidRPr="00E400E7" w:rsidRDefault="00B200FD" w:rsidP="00B200FD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00F9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 иными нормативными правовыми актами 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Астраханской области</w:t>
      </w:r>
      <w:r w:rsidR="004400F9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настоящим Положением. </w:t>
      </w:r>
    </w:p>
    <w:p w:rsidR="004400F9" w:rsidRPr="00E400E7" w:rsidRDefault="004400F9" w:rsidP="004400F9">
      <w:pPr>
        <w:spacing w:before="240" w:after="24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Основной задачей комиссии является содействие Администрации </w:t>
      </w:r>
      <w:r w:rsidR="00B84E6A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«Новотузуклейский сельсовет» 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84E6A" w:rsidRPr="00E400E7">
        <w:rPr>
          <w:rFonts w:ascii="Times New Roman" w:eastAsia="Times New Roman" w:hAnsi="Times New Roman" w:cs="Times New Roman"/>
          <w:sz w:val="28"/>
          <w:szCs w:val="28"/>
        </w:rPr>
        <w:t>соблюдении требований к служебному поведению муниципальных служащих в администрации муниципального образования «Новотузуклейский сельсовет» и урегулированию конфликта интересов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58F7" w:rsidRPr="00E400E7" w:rsidRDefault="004400F9" w:rsidP="00B84E6A">
      <w:pPr>
        <w:spacing w:before="240" w:after="24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Комиссия рассматривает вопросы, связанные с </w:t>
      </w:r>
      <w:r w:rsidR="00B84E6A" w:rsidRPr="00E400E7">
        <w:rPr>
          <w:rFonts w:ascii="Times New Roman" w:eastAsia="Times New Roman" w:hAnsi="Times New Roman" w:cs="Times New Roman"/>
          <w:sz w:val="28"/>
          <w:szCs w:val="28"/>
        </w:rPr>
        <w:t>соблюдени</w:t>
      </w:r>
      <w:r w:rsidR="00745672" w:rsidRPr="00E400E7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B84E6A" w:rsidRPr="00E400E7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 муниципальных служащих в администрации муниципального образования «Новотузуклейский сельсовет» и урегулированию конфликта интересов</w:t>
      </w:r>
      <w:r w:rsidR="00B84E6A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5672" w:rsidRPr="00E400E7" w:rsidRDefault="00745672" w:rsidP="00745672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образования комиссии</w:t>
      </w:r>
    </w:p>
    <w:p w:rsidR="003158F7" w:rsidRPr="00E400E7" w:rsidRDefault="00745672" w:rsidP="00315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158F7" w:rsidRPr="00E400E7">
        <w:rPr>
          <w:rFonts w:ascii="Times New Roman" w:eastAsia="Times New Roman" w:hAnsi="Times New Roman" w:cs="Times New Roman"/>
          <w:sz w:val="28"/>
          <w:szCs w:val="28"/>
        </w:rPr>
        <w:t xml:space="preserve">1. Комиссия по соблюдению требований к служебному поведению муниципальных служащих в </w:t>
      </w:r>
      <w:r w:rsidR="00156749" w:rsidRPr="00E400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071F7" w:rsidRPr="00E400E7">
        <w:rPr>
          <w:rFonts w:ascii="Times New Roman" w:eastAsia="Times New Roman" w:hAnsi="Times New Roman" w:cs="Times New Roman"/>
          <w:sz w:val="28"/>
          <w:szCs w:val="28"/>
        </w:rPr>
        <w:t xml:space="preserve">МО «Новотузуклейский сельсовет» </w:t>
      </w:r>
      <w:r w:rsidR="003158F7" w:rsidRPr="00E400E7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 в </w:t>
      </w:r>
      <w:r w:rsidR="00156749" w:rsidRPr="00E400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МО «Новотузуклейский сельсовет» </w:t>
      </w:r>
      <w:r w:rsidR="003158F7" w:rsidRPr="00E400E7"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r w:rsidR="00156749" w:rsidRPr="00E400E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3158F7" w:rsidRPr="00E400E7">
        <w:rPr>
          <w:rFonts w:ascii="Times New Roman" w:eastAsia="Times New Roman" w:hAnsi="Times New Roman" w:cs="Times New Roman"/>
          <w:sz w:val="28"/>
          <w:szCs w:val="28"/>
        </w:rPr>
        <w:t>) образуется муниципальным правовым актом органа местного самоуправления. Указанным</w:t>
      </w:r>
      <w:r w:rsidR="00156749" w:rsidRPr="00E40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8F7" w:rsidRPr="00E400E7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156749" w:rsidRPr="00E400E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58F7" w:rsidRPr="00E400E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56749" w:rsidRPr="00E40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8F7" w:rsidRPr="00E400E7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 положени</w:t>
      </w:r>
      <w:r w:rsidR="00156749" w:rsidRPr="00E400E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158F7" w:rsidRPr="00E400E7">
        <w:rPr>
          <w:rFonts w:ascii="Times New Roman" w:eastAsia="Times New Roman" w:hAnsi="Times New Roman" w:cs="Times New Roman"/>
          <w:sz w:val="28"/>
          <w:szCs w:val="28"/>
        </w:rPr>
        <w:t xml:space="preserve"> и состав комисси</w:t>
      </w:r>
      <w:r w:rsidR="00156749" w:rsidRPr="00E400E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58F7" w:rsidRPr="00E400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58F7" w:rsidRPr="00E400E7" w:rsidRDefault="003158F7" w:rsidP="00315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Комиссия формируется на представительной основе в составе председателя комиссии, его заместителя, секретаря и членов комиссии.</w:t>
      </w:r>
    </w:p>
    <w:p w:rsidR="003158F7" w:rsidRPr="00E400E7" w:rsidRDefault="003158F7" w:rsidP="00315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158F7" w:rsidRPr="00E400E7" w:rsidRDefault="003158F7" w:rsidP="00315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>2. В состав комиссии входят:</w:t>
      </w:r>
    </w:p>
    <w:p w:rsidR="00156749" w:rsidRPr="00E400E7" w:rsidRDefault="003158F7" w:rsidP="00315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>- за</w:t>
      </w:r>
      <w:r w:rsidR="00156749" w:rsidRPr="00E400E7">
        <w:rPr>
          <w:rFonts w:ascii="Times New Roman" w:eastAsia="Times New Roman" w:hAnsi="Times New Roman" w:cs="Times New Roman"/>
          <w:sz w:val="28"/>
          <w:szCs w:val="28"/>
        </w:rPr>
        <w:t>в. сектором администрации МО «Новотузуклейский сельсовет»</w:t>
      </w:r>
    </w:p>
    <w:p w:rsidR="00156749" w:rsidRPr="00E400E7" w:rsidRDefault="003158F7" w:rsidP="00315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749" w:rsidRPr="00E400E7">
        <w:rPr>
          <w:rFonts w:ascii="Times New Roman" w:eastAsia="Times New Roman" w:hAnsi="Times New Roman" w:cs="Times New Roman"/>
          <w:sz w:val="28"/>
          <w:szCs w:val="28"/>
        </w:rPr>
        <w:t>- специалист администрации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>, ответственн</w:t>
      </w:r>
      <w:r w:rsidR="00156749" w:rsidRPr="00E400E7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за кадровую работу и профилактику коррупционных и иных правонарушений</w:t>
      </w:r>
      <w:r w:rsidR="00156749" w:rsidRPr="00E400E7">
        <w:rPr>
          <w:rFonts w:ascii="Times New Roman" w:eastAsia="Times New Roman" w:hAnsi="Times New Roman" w:cs="Times New Roman"/>
          <w:sz w:val="28"/>
          <w:szCs w:val="28"/>
        </w:rPr>
        <w:t xml:space="preserve"> (секретарь комиссии), </w:t>
      </w:r>
    </w:p>
    <w:p w:rsidR="003158F7" w:rsidRPr="00E400E7" w:rsidRDefault="003158F7" w:rsidP="00315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>- представитель (представители)  образовательных учреждений.</w:t>
      </w:r>
    </w:p>
    <w:p w:rsidR="003158F7" w:rsidRPr="00E400E7" w:rsidRDefault="003158F7" w:rsidP="00315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63FF0" w:rsidRPr="00E400E7">
        <w:rPr>
          <w:rFonts w:ascii="Times New Roman" w:eastAsia="Times New Roman" w:hAnsi="Times New Roman" w:cs="Times New Roman"/>
          <w:sz w:val="28"/>
          <w:szCs w:val="28"/>
        </w:rPr>
        <w:t>Глава администрации МО «Новотузуклейский сельсовет»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 включении в состав комиссии:</w:t>
      </w:r>
    </w:p>
    <w:p w:rsidR="003158F7" w:rsidRPr="00E400E7" w:rsidRDefault="003158F7" w:rsidP="00315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- представителя общественного совета, образованного при </w:t>
      </w:r>
      <w:r w:rsidR="00063FF0" w:rsidRPr="00E400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МО «Новотузуклейский сельсовет» 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>в соответствии с муниципальным правовым актом;</w:t>
      </w:r>
    </w:p>
    <w:p w:rsidR="00063FF0" w:rsidRPr="00E400E7" w:rsidRDefault="003158F7" w:rsidP="00315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- представителя общественной организации ветеранов, созданной в </w:t>
      </w:r>
      <w:r w:rsidR="00063FF0" w:rsidRPr="00E400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МО «Новотузуклейский сельсовет» </w:t>
      </w:r>
    </w:p>
    <w:p w:rsidR="003158F7" w:rsidRPr="00E400E7" w:rsidRDefault="003158F7" w:rsidP="00315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Лица, указанные в абзаце третьем пункта 2, абзацах третьем и четвертом пункта 3 настоящего Порядка, включаются в состав комиссии по согласованию с образовательными учреждениями, с общественным советом, образованным при </w:t>
      </w:r>
      <w:r w:rsidR="00063FF0" w:rsidRPr="00E400E7">
        <w:rPr>
          <w:rFonts w:ascii="Times New Roman" w:eastAsia="Times New Roman" w:hAnsi="Times New Roman" w:cs="Times New Roman"/>
          <w:sz w:val="28"/>
          <w:szCs w:val="28"/>
        </w:rPr>
        <w:t>администрации МО «Новотузуклейский сельсовет»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, с общественной организацией ветеранов, созданной в </w:t>
      </w:r>
      <w:r w:rsidR="00063FF0" w:rsidRPr="00E400E7">
        <w:rPr>
          <w:rFonts w:ascii="Times New Roman" w:eastAsia="Times New Roman" w:hAnsi="Times New Roman" w:cs="Times New Roman"/>
          <w:sz w:val="28"/>
          <w:szCs w:val="28"/>
        </w:rPr>
        <w:t>администрации МО «Новотузуклейский сельсовет»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запроса </w:t>
      </w:r>
      <w:r w:rsidR="00063FF0" w:rsidRPr="00E400E7">
        <w:rPr>
          <w:rFonts w:ascii="Times New Roman" w:eastAsia="Times New Roman" w:hAnsi="Times New Roman" w:cs="Times New Roman"/>
          <w:sz w:val="28"/>
          <w:szCs w:val="28"/>
        </w:rPr>
        <w:t>главы администрации МО «Новотузуклейский сельсовет»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519" w:rsidRPr="00E40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>Согласование осуществляется в 10-дневный срок со дня получения запроса.</w:t>
      </w:r>
    </w:p>
    <w:p w:rsidR="003158F7" w:rsidRPr="00E400E7" w:rsidRDefault="003158F7" w:rsidP="00315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5. Число членов комиссии, не замещающих должности муниципальной службы в </w:t>
      </w:r>
      <w:r w:rsidR="00063FF0" w:rsidRPr="00E400E7">
        <w:rPr>
          <w:rFonts w:ascii="Times New Roman" w:eastAsia="Times New Roman" w:hAnsi="Times New Roman" w:cs="Times New Roman"/>
          <w:sz w:val="28"/>
          <w:szCs w:val="28"/>
        </w:rPr>
        <w:t xml:space="preserve">органе местного самоуправления </w:t>
      </w:r>
      <w:r w:rsidRPr="00E400E7">
        <w:rPr>
          <w:rFonts w:ascii="Times New Roman" w:eastAsia="Times New Roman" w:hAnsi="Times New Roman" w:cs="Times New Roman"/>
          <w:sz w:val="28"/>
          <w:szCs w:val="28"/>
        </w:rPr>
        <w:t>должно составлять не менее одной четверти от общего числа членов комиссии.</w:t>
      </w:r>
    </w:p>
    <w:p w:rsidR="003158F7" w:rsidRPr="00E400E7" w:rsidRDefault="003158F7" w:rsidP="00315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C4D52" w:rsidRPr="00E400E7" w:rsidRDefault="003158F7" w:rsidP="007456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br/>
      </w:r>
      <w:r w:rsidR="00745672" w:rsidRPr="00E40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6C4D52" w:rsidRPr="00E40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Основания для проведения заседания комиссии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Основанием для проведения заседания комиссии является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Информация, указанная в пункте 3.1 настоящего Положения, должна быть представлена в письменном виде и содержать следующие сведения: </w:t>
      </w:r>
    </w:p>
    <w:p w:rsidR="006C4D52" w:rsidRPr="00E400E7" w:rsidRDefault="006C4D52" w:rsidP="006C4D5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фамилию, имя, отчество муниципального служащего и замещаемую им должность муниципальной службы; </w:t>
      </w:r>
    </w:p>
    <w:p w:rsidR="006C4D52" w:rsidRPr="00E400E7" w:rsidRDefault="006C4D52" w:rsidP="006C4D5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описание признаков личной заинтересованности, которая приводит или может привести к конфликту интересов; </w:t>
      </w:r>
    </w:p>
    <w:p w:rsidR="006C4D52" w:rsidRPr="00E400E7" w:rsidRDefault="006C4D52" w:rsidP="006C4D5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данные об источнике информации.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Председатель комиссии в 3-дневный срок со дня поступления информации, указанной в пункте 3.2 настоящего Положения, выносит решение о проведении проверки этой информации, в том числе материалов, указанных в пункте 3.3 настоящего Положения.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информации и материалов осуществляется в месячный срок со дня принятия решения о ее проведении.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Главу </w:t>
      </w:r>
      <w:r w:rsidR="0074567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4567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По письменному запросу председателя комиссии Глава </w:t>
      </w:r>
      <w:r w:rsidR="0074567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4567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уполномоченный им муниципальный служащий </w:t>
      </w:r>
      <w:r w:rsidR="0074567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4567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«Новотузуклейский сельсовет» 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государственных органов, органов местного самоуправления и организаций.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3.2 настоящего Положения.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</w:t>
      </w:r>
      <w:proofErr w:type="gramStart"/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семь рабочих дней до дня заседания.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Заседание комиссии считается правомочным, если на нем присутствует не менее двух третей от общего числа членов комиссии.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При возможном возникновении конфликта интересов у членов комиссии в связи с рассмотрением вопросов, включенных в повестку дня 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Заседание комиссии проводится в присутствии муниципального служащего.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государственных органов, а также представители заинтересованных организаций.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По итогам рассмотрения информации, указанной в пункте 3.2 настоящего Положения, комиссия может принять одно из следующих решений: </w:t>
      </w:r>
    </w:p>
    <w:p w:rsidR="006C4D52" w:rsidRPr="00E400E7" w:rsidRDefault="006C4D52" w:rsidP="006C4D5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 </w:t>
      </w:r>
    </w:p>
    <w:p w:rsidR="006C4D52" w:rsidRPr="00E400E7" w:rsidRDefault="006C4D52" w:rsidP="006C4D5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Решения комиссии оформляются протоколами, которые подписывает председатель и секретарь комиссии. Решения комиссии носят рекомендательный характер.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 В решении комиссии указываются: </w:t>
      </w:r>
    </w:p>
    <w:p w:rsidR="006C4D52" w:rsidRPr="00E400E7" w:rsidRDefault="006C4D52" w:rsidP="006C4D5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фамилия, имя, отчество, должность муниципального служащего, в отношении которого рассматривался вопрос о наличии личной заинтересованности, которая приводит или может привести к конфликту интересов; </w:t>
      </w:r>
    </w:p>
    <w:p w:rsidR="006C4D52" w:rsidRPr="00E400E7" w:rsidRDefault="006C4D52" w:rsidP="006C4D5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источник информации, ставшей основанием для проведения заседания комиссии; </w:t>
      </w:r>
    </w:p>
    <w:p w:rsidR="006C4D52" w:rsidRPr="00E400E7" w:rsidRDefault="006C4D52" w:rsidP="006C4D5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дата поступления информации в комиссию и дата ее рассмотрения на заседании комиссии, существо информации; </w:t>
      </w:r>
    </w:p>
    <w:p w:rsidR="006C4D52" w:rsidRPr="00E400E7" w:rsidRDefault="006C4D52" w:rsidP="006C4D5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фамилии, имена, отчества членов комиссии и других лиц, присутствующих на заседании; </w:t>
      </w:r>
    </w:p>
    <w:p w:rsidR="006C4D52" w:rsidRPr="00E400E7" w:rsidRDefault="006C4D52" w:rsidP="006C4D5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существо решения и его обоснование; </w:t>
      </w:r>
    </w:p>
    <w:p w:rsidR="006C4D52" w:rsidRPr="00E400E7" w:rsidRDefault="006C4D52" w:rsidP="006C4D5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 голосования.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3.17.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Копии решения комиссии в течение трех дней со дня е</w:t>
      </w:r>
      <w:r w:rsidR="0074567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принятия направляются Главе а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4567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муниципальному служащему, а также по решению комиссии - иным заинтересованным лицам.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Решение комиссии может быть обжаловано муниципальным служащим в порядке, предусмотренном законодательством Российской Федерации. </w:t>
      </w:r>
    </w:p>
    <w:p w:rsidR="006C4D52" w:rsidRPr="00E400E7" w:rsidRDefault="0074567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 </w:t>
      </w:r>
      <w:proofErr w:type="gramStart"/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6C4D5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  <w:r w:rsidR="006C4D5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</w:t>
      </w:r>
      <w:proofErr w:type="gramEnd"/>
      <w:r w:rsidR="006C4D5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денежного содержания на все время отстранения от замещаемой должности муниципальной службы.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 </w:t>
      </w:r>
      <w:proofErr w:type="gramStart"/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Главе </w:t>
      </w:r>
      <w:r w:rsidR="0074567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4567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сельсовет»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Глава </w:t>
      </w:r>
      <w:r w:rsidR="0074567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4567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«Новотузуклейский сельсовет</w:t>
      </w:r>
      <w:proofErr w:type="gramEnd"/>
      <w:r w:rsidR="0074567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получения от комиссии соответствующей информации может привлечь муниципального служащего к дисциплинарной ответственности в соответствии со статьей 27 Федерального закона в порядке, предусмотренном трудовым законодательством.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 </w:t>
      </w:r>
    </w:p>
    <w:p w:rsidR="006C4D52" w:rsidRPr="00E400E7" w:rsidRDefault="006C4D52" w:rsidP="006C4D52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3.23. Решение комиссии, принятое в отношении муниципального служащего, хранится в его личном деле. </w:t>
      </w:r>
    </w:p>
    <w:p w:rsidR="006C4D52" w:rsidRPr="00E400E7" w:rsidRDefault="006C4D52" w:rsidP="006C4D52">
      <w:pPr>
        <w:spacing w:before="240" w:after="24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Организационно-техническое и документационное обеспечение деятельности комиссии возлагается на секретаря комиссии.</w:t>
      </w:r>
    </w:p>
    <w:p w:rsidR="006C4D52" w:rsidRPr="00E400E7" w:rsidRDefault="006C4D52" w:rsidP="006C4D52">
      <w:pPr>
        <w:spacing w:before="240" w:after="24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6C4D52" w:rsidRPr="00E400E7" w:rsidRDefault="006C4D52" w:rsidP="006C4D52">
      <w:pPr>
        <w:spacing w:before="240" w:after="24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E55B8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Совета</w:t>
      </w:r>
    </w:p>
    <w:p w:rsidR="006C4D52" w:rsidRPr="00E400E7" w:rsidRDefault="000E55B8" w:rsidP="006C4D52">
      <w:pPr>
        <w:spacing w:before="240" w:after="24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</w:t>
      </w:r>
    </w:p>
    <w:p w:rsidR="000E55B8" w:rsidRPr="00E400E7" w:rsidRDefault="000E55B8" w:rsidP="006C4D52">
      <w:pPr>
        <w:spacing w:before="240" w:after="24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«Новотузуклейский сельсовет»</w:t>
      </w:r>
    </w:p>
    <w:p w:rsidR="006C4D52" w:rsidRPr="00E400E7" w:rsidRDefault="000E55B8" w:rsidP="006C4D52">
      <w:pPr>
        <w:spacing w:before="240" w:after="24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6C4D5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.07. 201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4D5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4D5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6C4D52" w:rsidRPr="00E400E7" w:rsidRDefault="006C4D52" w:rsidP="006C4D52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6C4D52" w:rsidRPr="00E400E7" w:rsidRDefault="000E55B8" w:rsidP="006C4D52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</w:rPr>
        <w:t xml:space="preserve">Комиссия по соблюдению требований к служебному поведению муниципальных служащих в администрации МО «Новотузуклейский сельсовет»  и урегулированию конфликта интересов </w:t>
      </w:r>
    </w:p>
    <w:p w:rsidR="006C4D52" w:rsidRPr="00E400E7" w:rsidRDefault="006C4D52" w:rsidP="006C4D52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D52" w:rsidRPr="00E400E7" w:rsidRDefault="006C4D52" w:rsidP="006C4D52">
      <w:pPr>
        <w:spacing w:before="240" w:after="240" w:line="270" w:lineRule="atLeast"/>
        <w:ind w:right="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E55B8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Вера Борисовна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E55B8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Сектором администрации МО «Новотузуклейский сельсовет»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комиссии; </w:t>
      </w:r>
    </w:p>
    <w:p w:rsidR="006C4D52" w:rsidRPr="00E400E7" w:rsidRDefault="006C4D52" w:rsidP="006C4D52">
      <w:pPr>
        <w:spacing w:before="240" w:after="240" w:line="270" w:lineRule="atLeast"/>
        <w:ind w:right="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0E55B8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Манцурова</w:t>
      </w:r>
      <w:proofErr w:type="spellEnd"/>
      <w:r w:rsidR="000E55B8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</w:t>
      </w:r>
      <w:r w:rsidR="000E55B8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Start"/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0E55B8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E55B8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 Главы администрации МО «Новотузуклейский сельсовет»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председателя комиссии; </w:t>
      </w:r>
    </w:p>
    <w:p w:rsidR="006C4D52" w:rsidRPr="00E400E7" w:rsidRDefault="006C4D52" w:rsidP="006C4D52">
      <w:pPr>
        <w:spacing w:before="240" w:after="240" w:line="270" w:lineRule="atLeast"/>
        <w:ind w:right="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0E55B8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Рудикова</w:t>
      </w:r>
      <w:proofErr w:type="spellEnd"/>
      <w:r w:rsidR="000E55B8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Ивановна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E55B8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комиссии.</w:t>
      </w:r>
    </w:p>
    <w:p w:rsidR="006C4D52" w:rsidRPr="00E400E7" w:rsidRDefault="006C4D52" w:rsidP="006C4D52">
      <w:pPr>
        <w:spacing w:before="240"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6C4D52" w:rsidRPr="00E400E7" w:rsidRDefault="006C4D52" w:rsidP="006C4D52">
      <w:pPr>
        <w:spacing w:before="240" w:after="240" w:line="270" w:lineRule="atLeast"/>
        <w:ind w:right="2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E55B8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Надежда Геннадьевна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5B8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5B8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Совета общественности </w:t>
      </w:r>
      <w:r w:rsidR="000E55B8" w:rsidRPr="00E400E7">
        <w:rPr>
          <w:rFonts w:ascii="Times New Roman" w:eastAsia="Times New Roman" w:hAnsi="Times New Roman"/>
          <w:sz w:val="28"/>
          <w:szCs w:val="28"/>
          <w:lang w:eastAsia="ru-RU"/>
        </w:rPr>
        <w:t>при  администрации муниципального образования "Новотузуклейский сельсовет".</w:t>
      </w:r>
    </w:p>
    <w:p w:rsidR="006C4D52" w:rsidRPr="00E400E7" w:rsidRDefault="003A7CE0" w:rsidP="006C4D52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Именниник</w:t>
      </w:r>
      <w:proofErr w:type="spellEnd"/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Ивановна</w:t>
      </w:r>
      <w:r w:rsidR="006C4D5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едседатель Совета ветеранов войны и труда при администрации муниципального образования «Новотузуклейский сельсовет»</w:t>
      </w:r>
      <w:r w:rsidR="006C4D52" w:rsidRPr="00E40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46A" w:rsidRPr="00E400E7" w:rsidRDefault="00FD046A" w:rsidP="00FD04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46A" w:rsidRPr="00E400E7" w:rsidRDefault="00FD046A" w:rsidP="00FD04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46A" w:rsidRPr="00E400E7" w:rsidRDefault="00FD046A" w:rsidP="00FD04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46A" w:rsidRPr="00E400E7" w:rsidRDefault="00FD046A" w:rsidP="00FD04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46A" w:rsidRPr="00E400E7" w:rsidRDefault="00FD046A" w:rsidP="00FD04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46A" w:rsidRPr="00E400E7" w:rsidRDefault="00FD046A">
      <w:pPr>
        <w:rPr>
          <w:rFonts w:ascii="Times New Roman" w:hAnsi="Times New Roman" w:cs="Times New Roman"/>
          <w:sz w:val="28"/>
          <w:szCs w:val="28"/>
        </w:rPr>
      </w:pPr>
    </w:p>
    <w:sectPr w:rsidR="00FD046A" w:rsidRPr="00E400E7" w:rsidSect="00C4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5EA"/>
    <w:multiLevelType w:val="hybridMultilevel"/>
    <w:tmpl w:val="C5D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2B47"/>
    <w:multiLevelType w:val="hybridMultilevel"/>
    <w:tmpl w:val="C5D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D046A"/>
    <w:rsid w:val="00063FF0"/>
    <w:rsid w:val="00074AB4"/>
    <w:rsid w:val="000E55B8"/>
    <w:rsid w:val="00156749"/>
    <w:rsid w:val="00205E4F"/>
    <w:rsid w:val="003071F7"/>
    <w:rsid w:val="003158F7"/>
    <w:rsid w:val="003A6C1F"/>
    <w:rsid w:val="003A7CE0"/>
    <w:rsid w:val="004400F9"/>
    <w:rsid w:val="004A0039"/>
    <w:rsid w:val="00500A26"/>
    <w:rsid w:val="006352A3"/>
    <w:rsid w:val="006C4D52"/>
    <w:rsid w:val="00722519"/>
    <w:rsid w:val="00745672"/>
    <w:rsid w:val="0078787E"/>
    <w:rsid w:val="007B41FC"/>
    <w:rsid w:val="008454E1"/>
    <w:rsid w:val="008E59FF"/>
    <w:rsid w:val="00B200FD"/>
    <w:rsid w:val="00B76DD4"/>
    <w:rsid w:val="00B84E6A"/>
    <w:rsid w:val="00C474E4"/>
    <w:rsid w:val="00D45F2E"/>
    <w:rsid w:val="00E400E7"/>
    <w:rsid w:val="00E40941"/>
    <w:rsid w:val="00FA6C96"/>
    <w:rsid w:val="00FD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6A"/>
  </w:style>
  <w:style w:type="paragraph" w:styleId="1">
    <w:name w:val="heading 1"/>
    <w:basedOn w:val="a"/>
    <w:next w:val="a"/>
    <w:link w:val="10"/>
    <w:qFormat/>
    <w:rsid w:val="00FD04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D04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D04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6C4D52"/>
    <w:rPr>
      <w:b/>
      <w:bCs/>
    </w:rPr>
  </w:style>
  <w:style w:type="paragraph" w:styleId="a6">
    <w:name w:val="Normal (Web)"/>
    <w:basedOn w:val="a"/>
    <w:uiPriority w:val="99"/>
    <w:semiHidden/>
    <w:unhideWhenUsed/>
    <w:rsid w:val="006C4D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C4D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C4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6D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7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76D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63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535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9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2015-07-29T09:37:00Z</cp:lastPrinted>
  <dcterms:created xsi:type="dcterms:W3CDTF">2010-10-13T08:42:00Z</dcterms:created>
  <dcterms:modified xsi:type="dcterms:W3CDTF">2015-07-29T12:40:00Z</dcterms:modified>
</cp:coreProperties>
</file>