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FB" w:rsidRDefault="00A715FB" w:rsidP="00A715F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bookmarkStart w:id="0" w:name="sub_171"/>
      <w:r w:rsidRPr="00A715FB">
        <w:rPr>
          <w:rFonts w:ascii="Times New Roman" w:hAnsi="Times New Roman" w:cs="Times New Roman"/>
          <w:color w:val="000000"/>
          <w:sz w:val="32"/>
          <w:szCs w:val="32"/>
        </w:rPr>
        <w:t>Совет</w:t>
      </w:r>
    </w:p>
    <w:p w:rsidR="00A715FB" w:rsidRPr="00A715FB" w:rsidRDefault="00A715FB" w:rsidP="00A715F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A715FB">
        <w:rPr>
          <w:rFonts w:ascii="Times New Roman" w:hAnsi="Times New Roman" w:cs="Times New Roman"/>
          <w:color w:val="000000"/>
          <w:sz w:val="32"/>
          <w:szCs w:val="32"/>
        </w:rPr>
        <w:t xml:space="preserve"> муниципального образования</w:t>
      </w:r>
    </w:p>
    <w:p w:rsidR="00A715FB" w:rsidRDefault="00A715FB" w:rsidP="00A715F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A715FB">
        <w:rPr>
          <w:rFonts w:ascii="Times New Roman" w:hAnsi="Times New Roman" w:cs="Times New Roman"/>
        </w:rPr>
        <w:t xml:space="preserve">  </w:t>
      </w:r>
      <w:r w:rsidRPr="00A715FB">
        <w:rPr>
          <w:rFonts w:ascii="Times New Roman" w:hAnsi="Times New Roman" w:cs="Times New Roman"/>
          <w:color w:val="000000"/>
          <w:sz w:val="32"/>
          <w:szCs w:val="32"/>
        </w:rPr>
        <w:t>«Новотузуклейский сельсовет»</w:t>
      </w:r>
    </w:p>
    <w:p w:rsidR="00A715FB" w:rsidRDefault="00A715FB" w:rsidP="00A715F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A715FB">
        <w:rPr>
          <w:rFonts w:ascii="Times New Roman" w:hAnsi="Times New Roman" w:cs="Times New Roman"/>
        </w:rPr>
        <w:t xml:space="preserve"> </w:t>
      </w:r>
      <w:r w:rsidRPr="00A715FB">
        <w:rPr>
          <w:rFonts w:ascii="Times New Roman" w:hAnsi="Times New Roman" w:cs="Times New Roman"/>
          <w:color w:val="000000"/>
          <w:sz w:val="32"/>
          <w:szCs w:val="32"/>
        </w:rPr>
        <w:t xml:space="preserve">Камызякского района  </w:t>
      </w:r>
    </w:p>
    <w:p w:rsidR="00A715FB" w:rsidRPr="00A715FB" w:rsidRDefault="00A715FB" w:rsidP="00A715FB">
      <w:pPr>
        <w:spacing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A715FB">
        <w:rPr>
          <w:rFonts w:ascii="Times New Roman" w:hAnsi="Times New Roman" w:cs="Times New Roman"/>
          <w:color w:val="000000"/>
          <w:sz w:val="32"/>
          <w:szCs w:val="32"/>
        </w:rPr>
        <w:t>Астраханской области</w:t>
      </w:r>
    </w:p>
    <w:p w:rsidR="00A715FB" w:rsidRPr="00A715FB" w:rsidRDefault="00A715FB" w:rsidP="00A715FB">
      <w:pPr>
        <w:spacing w:before="341"/>
        <w:ind w:left="856"/>
        <w:rPr>
          <w:rFonts w:ascii="Times New Roman" w:hAnsi="Times New Roman" w:cs="Times New Roman"/>
          <w:sz w:val="24"/>
          <w:szCs w:val="24"/>
        </w:rPr>
      </w:pPr>
      <w:r w:rsidRPr="00A715FB">
        <w:rPr>
          <w:rFonts w:ascii="Times New Roman" w:hAnsi="Times New Roman" w:cs="Times New Roman"/>
          <w:b/>
          <w:bCs/>
          <w:color w:val="000000"/>
          <w:w w:val="132"/>
          <w:sz w:val="24"/>
          <w:szCs w:val="24"/>
        </w:rPr>
        <w:t xml:space="preserve">                                   РЕШЕНИЕ</w:t>
      </w:r>
    </w:p>
    <w:p w:rsidR="00A715FB" w:rsidRPr="00A715FB" w:rsidRDefault="00A715FB" w:rsidP="00A715FB">
      <w:pPr>
        <w:tabs>
          <w:tab w:val="left" w:pos="7094"/>
        </w:tabs>
        <w:spacing w:line="48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15FB">
        <w:rPr>
          <w:rFonts w:ascii="Times New Roman" w:hAnsi="Times New Roman" w:cs="Times New Roman"/>
          <w:color w:val="000000"/>
          <w:sz w:val="28"/>
          <w:szCs w:val="28"/>
        </w:rPr>
        <w:t xml:space="preserve"> От «09»декабря 2015 г.                                                 </w:t>
      </w:r>
      <w:r w:rsidRPr="00A715F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715F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№  39-1</w:t>
      </w:r>
    </w:p>
    <w:p w:rsidR="00A715FB" w:rsidRPr="00A715FB" w:rsidRDefault="00A715FB" w:rsidP="00A715FB">
      <w:pPr>
        <w:spacing w:line="240" w:lineRule="atLeast"/>
        <w:ind w:right="4538"/>
        <w:jc w:val="both"/>
        <w:rPr>
          <w:rFonts w:ascii="Times New Roman" w:hAnsi="Times New Roman" w:cs="Times New Roman"/>
          <w:sz w:val="28"/>
          <w:szCs w:val="28"/>
        </w:rPr>
      </w:pPr>
      <w:r w:rsidRPr="00A715FB">
        <w:rPr>
          <w:rFonts w:ascii="Times New Roman" w:hAnsi="Times New Roman" w:cs="Times New Roman"/>
          <w:color w:val="000000"/>
          <w:sz w:val="28"/>
          <w:szCs w:val="28"/>
        </w:rPr>
        <w:t>«Об утверждении проекта бюджета муниципального образования «Новотузуклейский сельсовет» на 2016 год»</w:t>
      </w:r>
      <w:r w:rsidRPr="00A71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5FB" w:rsidRPr="00A715FB" w:rsidRDefault="00A715FB" w:rsidP="00A715FB">
      <w:pPr>
        <w:tabs>
          <w:tab w:val="lef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FB">
        <w:rPr>
          <w:rFonts w:ascii="Times New Roman" w:hAnsi="Times New Roman" w:cs="Times New Roman"/>
          <w:sz w:val="28"/>
          <w:szCs w:val="28"/>
        </w:rPr>
        <w:t>В соответствии с Уставом МО «Новотузуклейский сельсовет», ст.18 Положения о бюджетном процессе МО «Новотузуклейский сельсовет», рассмотрев проект бюджета МО «Новотузуклейский сельсовет» на 2016 год</w:t>
      </w:r>
    </w:p>
    <w:p w:rsidR="00A715FB" w:rsidRPr="00A715FB" w:rsidRDefault="00A715FB" w:rsidP="00A715FB">
      <w:pPr>
        <w:spacing w:line="240" w:lineRule="atLeast"/>
        <w:ind w:right="149" w:firstLine="709"/>
        <w:rPr>
          <w:rFonts w:ascii="Times New Roman" w:hAnsi="Times New Roman" w:cs="Times New Roman"/>
          <w:sz w:val="28"/>
          <w:szCs w:val="28"/>
        </w:rPr>
      </w:pPr>
      <w:r w:rsidRPr="00A715FB">
        <w:rPr>
          <w:rFonts w:ascii="Times New Roman" w:hAnsi="Times New Roman" w:cs="Times New Roman"/>
          <w:sz w:val="28"/>
          <w:szCs w:val="28"/>
        </w:rPr>
        <w:t>Совет муниципального образования  «Новотузуклейский сельсовет»</w:t>
      </w:r>
    </w:p>
    <w:p w:rsidR="00A715FB" w:rsidRPr="00A715FB" w:rsidRDefault="00A715FB" w:rsidP="00A715FB">
      <w:pPr>
        <w:rPr>
          <w:rFonts w:ascii="Times New Roman" w:hAnsi="Times New Roman" w:cs="Times New Roman"/>
        </w:rPr>
      </w:pPr>
      <w:r w:rsidRPr="00A715FB">
        <w:rPr>
          <w:rFonts w:ascii="Times New Roman" w:hAnsi="Times New Roman" w:cs="Times New Roman"/>
          <w:sz w:val="28"/>
          <w:szCs w:val="28"/>
        </w:rPr>
        <w:t>РЕШИЛ:</w:t>
      </w:r>
    </w:p>
    <w:p w:rsidR="00A715FB" w:rsidRPr="00A715FB" w:rsidRDefault="00A715FB" w:rsidP="00A715F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15F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15FB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A715FB" w:rsidRPr="00A715FB" w:rsidRDefault="00A715FB" w:rsidP="00A715FB">
      <w:pPr>
        <w:ind w:firstLine="720"/>
        <w:jc w:val="both"/>
        <w:rPr>
          <w:rFonts w:ascii="Times New Roman" w:hAnsi="Times New Roman" w:cs="Times New Roman"/>
        </w:rPr>
      </w:pPr>
      <w:r w:rsidRPr="00A715FB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муниципального образования «Новотузуклейский сельсовет» на 2016 год:</w:t>
      </w:r>
    </w:p>
    <w:p w:rsidR="00A715FB" w:rsidRPr="00A715FB" w:rsidRDefault="00A715FB" w:rsidP="00A715FB">
      <w:pPr>
        <w:rPr>
          <w:rFonts w:ascii="Times New Roman" w:hAnsi="Times New Roman" w:cs="Times New Roman"/>
        </w:rPr>
      </w:pPr>
      <w:r w:rsidRPr="00A715FB">
        <w:rPr>
          <w:rFonts w:ascii="Times New Roman" w:hAnsi="Times New Roman" w:cs="Times New Roman"/>
          <w:sz w:val="28"/>
          <w:szCs w:val="28"/>
        </w:rPr>
        <w:t>1) общий объем доходов в сумме 2 935 915  рублей, в том числе за счет   безвозмездных поступлений – 2 455 915  рублей;</w:t>
      </w:r>
    </w:p>
    <w:p w:rsidR="00A715FB" w:rsidRPr="00A715FB" w:rsidRDefault="00A715FB" w:rsidP="00A715FB">
      <w:pPr>
        <w:rPr>
          <w:rFonts w:ascii="Times New Roman" w:hAnsi="Times New Roman" w:cs="Times New Roman"/>
        </w:rPr>
      </w:pPr>
      <w:r w:rsidRPr="00A715FB">
        <w:rPr>
          <w:rFonts w:ascii="Times New Roman" w:hAnsi="Times New Roman" w:cs="Times New Roman"/>
          <w:sz w:val="28"/>
          <w:szCs w:val="28"/>
        </w:rPr>
        <w:t>2) общий объем расходов в сумме 2 983 915 рублей;</w:t>
      </w:r>
    </w:p>
    <w:p w:rsidR="00A715FB" w:rsidRPr="00A715FB" w:rsidRDefault="00A715FB" w:rsidP="00A715FB">
      <w:pPr>
        <w:rPr>
          <w:rFonts w:ascii="Times New Roman" w:hAnsi="Times New Roman" w:cs="Times New Roman"/>
        </w:rPr>
      </w:pPr>
      <w:r w:rsidRPr="00A715FB">
        <w:rPr>
          <w:rFonts w:ascii="Times New Roman" w:hAnsi="Times New Roman" w:cs="Times New Roman"/>
          <w:sz w:val="28"/>
          <w:szCs w:val="28"/>
        </w:rPr>
        <w:t>3) дефицит в сумме 48 000 рублей или 10 процентов от общего годового объема доходов бюджета муниципального образования «Новотузуклейский сельсовет» без учета объема безвозмездных поступлений и поступлений налоговых доходов по дополнительным нормативам отчислений.</w:t>
      </w:r>
    </w:p>
    <w:p w:rsidR="00A715FB" w:rsidRPr="00A715FB" w:rsidRDefault="00A715FB" w:rsidP="00A715FB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15FB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A715FB" w:rsidRPr="00A715FB" w:rsidRDefault="00A715FB" w:rsidP="00A715FB">
      <w:pPr>
        <w:ind w:firstLine="720"/>
        <w:jc w:val="both"/>
        <w:rPr>
          <w:rFonts w:ascii="Times New Roman" w:hAnsi="Times New Roman" w:cs="Times New Roman"/>
        </w:rPr>
      </w:pPr>
      <w:r w:rsidRPr="00A715FB">
        <w:rPr>
          <w:rFonts w:ascii="Times New Roman" w:hAnsi="Times New Roman" w:cs="Times New Roman"/>
          <w:sz w:val="28"/>
          <w:szCs w:val="28"/>
        </w:rPr>
        <w:t xml:space="preserve">Учесть в бюджете муниципального образования «Новотузуклейский сельсовет» объем доходов по основным источникам: </w:t>
      </w:r>
    </w:p>
    <w:p w:rsidR="00A715FB" w:rsidRPr="00A715FB" w:rsidRDefault="00A715FB" w:rsidP="00A715FB">
      <w:pPr>
        <w:rPr>
          <w:rFonts w:ascii="Times New Roman" w:hAnsi="Times New Roman" w:cs="Times New Roman"/>
        </w:rPr>
      </w:pPr>
      <w:r w:rsidRPr="00A715FB">
        <w:rPr>
          <w:rFonts w:ascii="Times New Roman" w:hAnsi="Times New Roman" w:cs="Times New Roman"/>
          <w:sz w:val="28"/>
          <w:szCs w:val="28"/>
        </w:rPr>
        <w:t>на 2016 год согласно приложению 1 к настоящему Решению.</w:t>
      </w:r>
    </w:p>
    <w:p w:rsidR="00A715FB" w:rsidRPr="00A715FB" w:rsidRDefault="00A715FB" w:rsidP="00A715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5FB" w:rsidRPr="00A715FB" w:rsidRDefault="00A715FB" w:rsidP="00A715FB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15F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3</w:t>
      </w:r>
    </w:p>
    <w:p w:rsidR="00A715FB" w:rsidRPr="00A715FB" w:rsidRDefault="00A715FB" w:rsidP="00A715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15FB">
        <w:rPr>
          <w:rFonts w:ascii="Times New Roman" w:hAnsi="Times New Roman" w:cs="Times New Roman"/>
          <w:sz w:val="28"/>
          <w:szCs w:val="28"/>
        </w:rPr>
        <w:t>1. Утвердить источники внутреннего финансирования дефицита бюджета муниципального образования «Новотузуклейский сельсовет»</w:t>
      </w:r>
    </w:p>
    <w:p w:rsidR="00A715FB" w:rsidRPr="00A715FB" w:rsidRDefault="00A715FB" w:rsidP="00A715FB">
      <w:pPr>
        <w:rPr>
          <w:rFonts w:ascii="Times New Roman" w:hAnsi="Times New Roman" w:cs="Times New Roman"/>
        </w:rPr>
      </w:pPr>
      <w:r w:rsidRPr="00A715FB">
        <w:rPr>
          <w:rFonts w:ascii="Times New Roman" w:hAnsi="Times New Roman" w:cs="Times New Roman"/>
          <w:sz w:val="28"/>
          <w:szCs w:val="28"/>
        </w:rPr>
        <w:t>на 2016 год согласно приложению 2 к настоящему Решению.</w:t>
      </w:r>
    </w:p>
    <w:p w:rsidR="00A715FB" w:rsidRPr="00A715FB" w:rsidRDefault="00A715FB" w:rsidP="00A715FB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A715FB">
        <w:rPr>
          <w:rFonts w:ascii="Times New Roman" w:hAnsi="Times New Roman" w:cs="Times New Roman"/>
          <w:b/>
          <w:bCs/>
          <w:sz w:val="28"/>
          <w:szCs w:val="28"/>
        </w:rPr>
        <w:t>Статья 4</w:t>
      </w:r>
    </w:p>
    <w:p w:rsidR="00A715FB" w:rsidRPr="00A715FB" w:rsidRDefault="00A715FB" w:rsidP="00A715FB">
      <w:pPr>
        <w:jc w:val="both"/>
        <w:rPr>
          <w:rFonts w:ascii="Times New Roman" w:hAnsi="Times New Roman" w:cs="Times New Roman"/>
          <w:sz w:val="28"/>
          <w:szCs w:val="28"/>
        </w:rPr>
      </w:pPr>
      <w:r w:rsidRPr="00A715FB">
        <w:rPr>
          <w:rFonts w:ascii="Times New Roman" w:hAnsi="Times New Roman" w:cs="Times New Roman"/>
          <w:sz w:val="28"/>
          <w:szCs w:val="28"/>
        </w:rPr>
        <w:t xml:space="preserve">         1. Утвердить перечень главных администраторов доходов бюджета муниципального образования «Новотузуклейский сельсовет» согласно приложению 3 к настоящему Решению.</w:t>
      </w:r>
    </w:p>
    <w:p w:rsidR="00A715FB" w:rsidRPr="00A715FB" w:rsidRDefault="00A715FB" w:rsidP="00A715FB">
      <w:pPr>
        <w:jc w:val="both"/>
        <w:rPr>
          <w:rFonts w:ascii="Times New Roman" w:hAnsi="Times New Roman" w:cs="Times New Roman"/>
          <w:sz w:val="28"/>
          <w:szCs w:val="28"/>
        </w:rPr>
      </w:pPr>
      <w:r w:rsidRPr="00A715FB">
        <w:rPr>
          <w:rFonts w:ascii="Times New Roman" w:hAnsi="Times New Roman" w:cs="Times New Roman"/>
          <w:sz w:val="28"/>
          <w:szCs w:val="28"/>
        </w:rPr>
        <w:t xml:space="preserve">          2. Утвердить перечень главных администраторов источников финансирования дефицита бюджета муниципального образования «Новотузуклейский сельсовет» согласно приложению 4 к настоящему Решению.</w:t>
      </w:r>
    </w:p>
    <w:p w:rsidR="00A715FB" w:rsidRPr="00A715FB" w:rsidRDefault="00A715FB" w:rsidP="00A715FB">
      <w:pPr>
        <w:ind w:firstLine="720"/>
        <w:jc w:val="both"/>
        <w:rPr>
          <w:rFonts w:ascii="Times New Roman" w:hAnsi="Times New Roman" w:cs="Times New Roman"/>
        </w:rPr>
      </w:pPr>
      <w:r w:rsidRPr="00A715FB">
        <w:rPr>
          <w:rFonts w:ascii="Times New Roman" w:hAnsi="Times New Roman" w:cs="Times New Roman"/>
          <w:b/>
          <w:bCs/>
          <w:sz w:val="28"/>
          <w:szCs w:val="28"/>
        </w:rPr>
        <w:t>Статья 5</w:t>
      </w:r>
    </w:p>
    <w:p w:rsidR="00A715FB" w:rsidRPr="00A715FB" w:rsidRDefault="00A715FB" w:rsidP="00A715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15FB">
        <w:rPr>
          <w:rFonts w:ascii="Times New Roman" w:hAnsi="Times New Roman" w:cs="Times New Roman"/>
          <w:sz w:val="28"/>
          <w:szCs w:val="28"/>
        </w:rPr>
        <w:t>1.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подразделам, целевым статьям и видам расходов бюджета  на 2016 год согласно приложению 5 к настоящему Решению.</w:t>
      </w:r>
    </w:p>
    <w:p w:rsidR="00A715FB" w:rsidRPr="00A715FB" w:rsidRDefault="00A715FB" w:rsidP="00A715FB">
      <w:pPr>
        <w:rPr>
          <w:rFonts w:ascii="Times New Roman" w:hAnsi="Times New Roman" w:cs="Times New Roman"/>
          <w:sz w:val="28"/>
          <w:szCs w:val="28"/>
        </w:rPr>
      </w:pPr>
      <w:r w:rsidRPr="00A715FB">
        <w:rPr>
          <w:rFonts w:ascii="Times New Roman" w:hAnsi="Times New Roman" w:cs="Times New Roman"/>
          <w:sz w:val="28"/>
          <w:szCs w:val="28"/>
        </w:rPr>
        <w:t xml:space="preserve">     2. Утвердить перечень и коды целевых статей расходов бюджета МО «Новотузуклейский сельсовет» на 2016 год,  согласно приложению 6 к настоящему Решению.</w:t>
      </w:r>
    </w:p>
    <w:p w:rsidR="00A715FB" w:rsidRPr="00A715FB" w:rsidRDefault="00A715FB" w:rsidP="00A715FB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A715FB">
        <w:rPr>
          <w:rFonts w:ascii="Times New Roman" w:hAnsi="Times New Roman" w:cs="Times New Roman"/>
          <w:b/>
          <w:bCs/>
          <w:sz w:val="28"/>
          <w:szCs w:val="28"/>
        </w:rPr>
        <w:t>Статья 6</w:t>
      </w:r>
    </w:p>
    <w:p w:rsidR="00A715FB" w:rsidRPr="00A715FB" w:rsidRDefault="00A715FB" w:rsidP="00A715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15FB">
        <w:rPr>
          <w:rFonts w:ascii="Times New Roman" w:hAnsi="Times New Roman" w:cs="Times New Roman"/>
          <w:sz w:val="28"/>
          <w:szCs w:val="28"/>
        </w:rPr>
        <w:t xml:space="preserve">1.Утвердить иные межбюджетные трансферты на 2016 год в объеме </w:t>
      </w:r>
    </w:p>
    <w:p w:rsidR="00A715FB" w:rsidRPr="00A715FB" w:rsidRDefault="00A715FB" w:rsidP="00A715FB">
      <w:pPr>
        <w:ind w:firstLine="720"/>
        <w:jc w:val="both"/>
        <w:rPr>
          <w:rFonts w:ascii="Times New Roman" w:hAnsi="Times New Roman" w:cs="Times New Roman"/>
          <w:sz w:val="12"/>
          <w:szCs w:val="12"/>
        </w:rPr>
      </w:pPr>
      <w:r w:rsidRPr="00A715FB">
        <w:rPr>
          <w:rFonts w:ascii="Times New Roman" w:hAnsi="Times New Roman" w:cs="Times New Roman"/>
          <w:sz w:val="28"/>
          <w:szCs w:val="28"/>
        </w:rPr>
        <w:t xml:space="preserve">236 799  рублей </w:t>
      </w:r>
      <w:r w:rsidRPr="00A715FB">
        <w:rPr>
          <w:rFonts w:ascii="Times New Roman" w:hAnsi="Times New Roman" w:cs="Times New Roman"/>
        </w:rPr>
        <w:t xml:space="preserve"> </w:t>
      </w:r>
      <w:r w:rsidRPr="00A715FB">
        <w:rPr>
          <w:rFonts w:ascii="Times New Roman" w:hAnsi="Times New Roman" w:cs="Times New Roman"/>
          <w:sz w:val="28"/>
          <w:szCs w:val="28"/>
        </w:rPr>
        <w:t>согласно приложению 7 к  настоящему Решению.</w:t>
      </w:r>
    </w:p>
    <w:p w:rsidR="00A715FB" w:rsidRPr="00A715FB" w:rsidRDefault="00A715FB" w:rsidP="00A715FB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A715FB">
        <w:rPr>
          <w:rFonts w:ascii="Times New Roman" w:hAnsi="Times New Roman" w:cs="Times New Roman"/>
          <w:b/>
          <w:bCs/>
          <w:sz w:val="28"/>
          <w:szCs w:val="28"/>
        </w:rPr>
        <w:t>Статья 7</w:t>
      </w:r>
    </w:p>
    <w:p w:rsidR="00A715FB" w:rsidRPr="00A715FB" w:rsidRDefault="00A715FB" w:rsidP="00A715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FB">
        <w:rPr>
          <w:rFonts w:ascii="Times New Roman" w:hAnsi="Times New Roman" w:cs="Times New Roman"/>
          <w:sz w:val="28"/>
          <w:szCs w:val="28"/>
        </w:rPr>
        <w:t>Утвердить расходы на финансирование муниципальных программ  на 2016 год в сумме 2 777 322 рублей согласно приложению 9 к настоящему Решению.</w:t>
      </w:r>
    </w:p>
    <w:p w:rsidR="00A715FB" w:rsidRPr="00A715FB" w:rsidRDefault="00A715FB" w:rsidP="00A715F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15FB">
        <w:rPr>
          <w:rFonts w:ascii="Times New Roman" w:hAnsi="Times New Roman" w:cs="Times New Roman"/>
        </w:rPr>
        <w:t xml:space="preserve">                </w:t>
      </w:r>
      <w:r w:rsidRPr="00A715FB">
        <w:rPr>
          <w:rFonts w:ascii="Times New Roman" w:hAnsi="Times New Roman" w:cs="Times New Roman"/>
          <w:b/>
          <w:bCs/>
          <w:sz w:val="28"/>
          <w:szCs w:val="28"/>
        </w:rPr>
        <w:t>Статья  8</w:t>
      </w:r>
    </w:p>
    <w:p w:rsidR="00A715FB" w:rsidRPr="00A715FB" w:rsidRDefault="00A715FB" w:rsidP="00A715FB">
      <w:pPr>
        <w:rPr>
          <w:rFonts w:ascii="Times New Roman" w:hAnsi="Times New Roman" w:cs="Times New Roman"/>
        </w:rPr>
      </w:pPr>
      <w:r w:rsidRPr="00A715FB">
        <w:rPr>
          <w:rFonts w:ascii="Times New Roman" w:hAnsi="Times New Roman" w:cs="Times New Roman"/>
          <w:sz w:val="28"/>
          <w:szCs w:val="28"/>
        </w:rPr>
        <w:t>Утвердить перечень имущества, составляющего казну муниципального образования «Новотузуклейский сельсовет», согласно приложению 10 к настоящему Решению.</w:t>
      </w:r>
    </w:p>
    <w:p w:rsidR="00A715FB" w:rsidRPr="00A715FB" w:rsidRDefault="00A715FB" w:rsidP="00A715FB">
      <w:pPr>
        <w:spacing w:line="31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5F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</w:t>
      </w:r>
      <w:r w:rsidRPr="00A71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9</w:t>
      </w:r>
    </w:p>
    <w:p w:rsidR="00A715FB" w:rsidRPr="00A715FB" w:rsidRDefault="00A715FB" w:rsidP="00A715FB">
      <w:pPr>
        <w:jc w:val="both"/>
        <w:rPr>
          <w:rFonts w:ascii="Times New Roman" w:hAnsi="Times New Roman" w:cs="Times New Roman"/>
          <w:sz w:val="28"/>
          <w:szCs w:val="28"/>
        </w:rPr>
      </w:pPr>
      <w:r w:rsidRPr="00A715FB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A715FB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обнародования, распространяет свое действие на правоотношения, возникающие с 1 января 2016 года и  подлежит опубликованию в районной газете «Маяк дельты».</w:t>
      </w:r>
    </w:p>
    <w:p w:rsidR="00A715FB" w:rsidRPr="00A715FB" w:rsidRDefault="00A715FB" w:rsidP="00A715FB">
      <w:pPr>
        <w:spacing w:after="0"/>
        <w:rPr>
          <w:rFonts w:ascii="Times New Roman" w:hAnsi="Times New Roman" w:cs="Times New Roman"/>
        </w:rPr>
      </w:pPr>
      <w:r w:rsidRPr="00A715FB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A715FB" w:rsidRPr="00A715FB" w:rsidRDefault="00A715FB" w:rsidP="00A715FB">
      <w:pPr>
        <w:spacing w:after="0"/>
        <w:rPr>
          <w:rFonts w:ascii="Times New Roman" w:hAnsi="Times New Roman" w:cs="Times New Roman"/>
        </w:rPr>
      </w:pPr>
      <w:r w:rsidRPr="00A715F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715FB" w:rsidRPr="00A715FB" w:rsidRDefault="00A715FB" w:rsidP="00A715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715FB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715F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715FB">
        <w:rPr>
          <w:rFonts w:ascii="Times New Roman" w:hAnsi="Times New Roman" w:cs="Times New Roman"/>
          <w:sz w:val="28"/>
          <w:szCs w:val="28"/>
        </w:rPr>
        <w:t xml:space="preserve">      А.Т. Кулов</w:t>
      </w:r>
    </w:p>
    <w:p w:rsidR="00A715FB" w:rsidRPr="00A715FB" w:rsidRDefault="00A715FB" w:rsidP="00A715FB">
      <w:pPr>
        <w:spacing w:after="0"/>
        <w:rPr>
          <w:rFonts w:ascii="Times New Roman" w:hAnsi="Times New Roman" w:cs="Times New Roman"/>
        </w:rPr>
      </w:pPr>
      <w:r w:rsidRPr="00A715F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МО</w:t>
      </w:r>
    </w:p>
    <w:p w:rsidR="00A715FB" w:rsidRPr="00A715FB" w:rsidRDefault="00A715FB" w:rsidP="00A715FB">
      <w:pPr>
        <w:rPr>
          <w:rFonts w:ascii="Times New Roman" w:hAnsi="Times New Roman" w:cs="Times New Roman"/>
        </w:rPr>
      </w:pPr>
      <w:r w:rsidRPr="00A715FB">
        <w:rPr>
          <w:rFonts w:ascii="Times New Roman" w:hAnsi="Times New Roman" w:cs="Times New Roman"/>
          <w:sz w:val="28"/>
          <w:szCs w:val="28"/>
        </w:rPr>
        <w:t>«Новотузуклейский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                 </w:t>
      </w:r>
      <w:r w:rsidRPr="00A715FB">
        <w:rPr>
          <w:rFonts w:ascii="Times New Roman" w:hAnsi="Times New Roman" w:cs="Times New Roman"/>
          <w:sz w:val="28"/>
          <w:szCs w:val="28"/>
        </w:rPr>
        <w:t xml:space="preserve">                              Л. Ю.  Прозорова</w:t>
      </w:r>
    </w:p>
    <w:p w:rsidR="00A715FB" w:rsidRPr="00A715FB" w:rsidRDefault="00A715FB" w:rsidP="00A715FB">
      <w:pPr>
        <w:rPr>
          <w:rFonts w:ascii="Times New Roman" w:hAnsi="Times New Roman" w:cs="Times New Roman"/>
        </w:rPr>
      </w:pPr>
      <w:r w:rsidRPr="00A715FB">
        <w:rPr>
          <w:rFonts w:ascii="Times New Roman" w:hAnsi="Times New Roman" w:cs="Times New Roman"/>
        </w:rPr>
        <w:t xml:space="preserve"> </w:t>
      </w:r>
    </w:p>
    <w:p w:rsidR="00A715FB" w:rsidRPr="00A715FB" w:rsidRDefault="00A715FB" w:rsidP="00A715FB">
      <w:pPr>
        <w:rPr>
          <w:rFonts w:ascii="Times New Roman" w:hAnsi="Times New Roman" w:cs="Times New Roman"/>
          <w:sz w:val="24"/>
          <w:szCs w:val="24"/>
        </w:rPr>
      </w:pPr>
    </w:p>
    <w:p w:rsidR="00A715FB" w:rsidRPr="00A715FB" w:rsidRDefault="00A715FB" w:rsidP="00A715FB">
      <w:pPr>
        <w:rPr>
          <w:rFonts w:ascii="Times New Roman" w:hAnsi="Times New Roman" w:cs="Times New Roman"/>
          <w:sz w:val="24"/>
          <w:szCs w:val="24"/>
        </w:rPr>
      </w:pPr>
    </w:p>
    <w:p w:rsidR="00A715FB" w:rsidRPr="00A715FB" w:rsidRDefault="00A715FB" w:rsidP="00A715FB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A715FB" w:rsidRPr="00A715FB" w:rsidRDefault="00A715FB" w:rsidP="00A715FB">
      <w:pPr>
        <w:rPr>
          <w:rFonts w:ascii="Times New Roman" w:hAnsi="Times New Roman" w:cs="Times New Roman"/>
          <w:sz w:val="28"/>
          <w:szCs w:val="28"/>
        </w:rPr>
      </w:pPr>
    </w:p>
    <w:sectPr w:rsidR="00A715FB" w:rsidRPr="00A715FB" w:rsidSect="006030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A73" w:rsidRDefault="00F27A73" w:rsidP="00AE0FF8">
      <w:pPr>
        <w:spacing w:after="0" w:line="240" w:lineRule="auto"/>
      </w:pPr>
      <w:r>
        <w:separator/>
      </w:r>
    </w:p>
  </w:endnote>
  <w:endnote w:type="continuationSeparator" w:id="1">
    <w:p w:rsidR="00F27A73" w:rsidRDefault="00F27A73" w:rsidP="00AE0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56E" w:rsidRDefault="00F27A7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56E" w:rsidRDefault="00F27A7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56E" w:rsidRDefault="00F27A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A73" w:rsidRDefault="00F27A73" w:rsidP="00AE0FF8">
      <w:pPr>
        <w:spacing w:after="0" w:line="240" w:lineRule="auto"/>
      </w:pPr>
      <w:r>
        <w:separator/>
      </w:r>
    </w:p>
  </w:footnote>
  <w:footnote w:type="continuationSeparator" w:id="1">
    <w:p w:rsidR="00F27A73" w:rsidRDefault="00F27A73" w:rsidP="00AE0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56E" w:rsidRDefault="00F27A7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56E" w:rsidRDefault="00F27A7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56E" w:rsidRDefault="00F27A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72B3D"/>
    <w:multiLevelType w:val="hybridMultilevel"/>
    <w:tmpl w:val="C868F174"/>
    <w:lvl w:ilvl="0" w:tplc="F0F47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014F"/>
    <w:rsid w:val="000D74FC"/>
    <w:rsid w:val="0032063C"/>
    <w:rsid w:val="00417ED5"/>
    <w:rsid w:val="004A0174"/>
    <w:rsid w:val="00594B75"/>
    <w:rsid w:val="00A715FB"/>
    <w:rsid w:val="00AE0FF8"/>
    <w:rsid w:val="00B9488A"/>
    <w:rsid w:val="00BB29CE"/>
    <w:rsid w:val="00DD014F"/>
    <w:rsid w:val="00E14E3A"/>
    <w:rsid w:val="00F2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01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D014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D01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DD014F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nhideWhenUsed/>
    <w:rsid w:val="00DD014F"/>
    <w:rPr>
      <w:color w:val="0000FF"/>
      <w:u w:val="single"/>
    </w:rPr>
  </w:style>
  <w:style w:type="paragraph" w:customStyle="1" w:styleId="ConsPlusNormal">
    <w:name w:val="ConsPlusNormal"/>
    <w:rsid w:val="00DD01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DD0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2015-11-17T09:15:00Z</dcterms:created>
  <dcterms:modified xsi:type="dcterms:W3CDTF">2015-12-24T11:22:00Z</dcterms:modified>
</cp:coreProperties>
</file>