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ED" w:rsidRDefault="005E3BA5" w:rsidP="005E3BA5">
      <w:pPr>
        <w:jc w:val="center"/>
        <w:rPr>
          <w:rFonts w:ascii="Times New Roman" w:hAnsi="Times New Roman" w:cs="Times New Roman"/>
          <w:sz w:val="28"/>
          <w:szCs w:val="28"/>
        </w:rPr>
      </w:pPr>
      <w:r w:rsidRPr="005E3BA5">
        <w:rPr>
          <w:rFonts w:ascii="Times New Roman" w:hAnsi="Times New Roman" w:cs="Times New Roman"/>
          <w:sz w:val="28"/>
          <w:szCs w:val="28"/>
        </w:rPr>
        <w:t>Совет</w:t>
      </w:r>
    </w:p>
    <w:p w:rsidR="005E3BA5" w:rsidRDefault="005E3BA5" w:rsidP="005E3B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E3BA5" w:rsidRDefault="005E3BA5" w:rsidP="005E3B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5E3BA5" w:rsidRDefault="005E3BA5" w:rsidP="005E3B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Камызякского района</w:t>
      </w:r>
    </w:p>
    <w:p w:rsidR="005E3BA5" w:rsidRDefault="005E3BA5" w:rsidP="005E3B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5E3BA5" w:rsidRDefault="005E3BA5" w:rsidP="005E3B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E3BA5" w:rsidRDefault="005E3BA5" w:rsidP="005E3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05DB9">
        <w:rPr>
          <w:rFonts w:ascii="Times New Roman" w:hAnsi="Times New Roman" w:cs="Times New Roman"/>
          <w:sz w:val="28"/>
          <w:szCs w:val="28"/>
        </w:rPr>
        <w:t xml:space="preserve"> 1</w:t>
      </w:r>
      <w:r w:rsidR="005D1969">
        <w:rPr>
          <w:rFonts w:ascii="Times New Roman" w:hAnsi="Times New Roman" w:cs="Times New Roman"/>
          <w:sz w:val="28"/>
          <w:szCs w:val="28"/>
        </w:rPr>
        <w:t>4</w:t>
      </w:r>
      <w:r w:rsidR="00605DB9">
        <w:rPr>
          <w:rFonts w:ascii="Times New Roman" w:hAnsi="Times New Roman" w:cs="Times New Roman"/>
          <w:sz w:val="28"/>
          <w:szCs w:val="28"/>
        </w:rPr>
        <w:t>.12.2020г                                                                              № 43</w:t>
      </w:r>
      <w:r w:rsidR="00892EBC">
        <w:rPr>
          <w:rFonts w:ascii="Times New Roman" w:hAnsi="Times New Roman" w:cs="Times New Roman"/>
          <w:sz w:val="28"/>
          <w:szCs w:val="28"/>
        </w:rPr>
        <w:t>-1</w:t>
      </w:r>
    </w:p>
    <w:p w:rsidR="005E3BA5" w:rsidRDefault="005E3BA5" w:rsidP="005E3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МО «Новотузуклейский сельсовет» от 20.11.2019г №13 «О земельном налогообложении на территории МО «Новотузуклейский сельсовет»</w:t>
      </w:r>
    </w:p>
    <w:p w:rsidR="009D3AC1" w:rsidRDefault="009D3AC1" w:rsidP="009D3AC1">
      <w:pPr>
        <w:ind w:firstLine="993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D3AC1">
        <w:rPr>
          <w:rStyle w:val="a3"/>
          <w:rFonts w:ascii="Times New Roman" w:hAnsi="Times New Roman" w:cs="Times New Roman"/>
          <w:b w:val="0"/>
          <w:sz w:val="28"/>
          <w:szCs w:val="28"/>
        </w:rPr>
        <w:t>На основании Налогового кодекса Российской Федерации, Федерального закона от 06.10.2003г.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Новотузуклейский сельсовет</w:t>
      </w:r>
      <w:r w:rsidRPr="009D3AC1">
        <w:rPr>
          <w:rStyle w:val="a3"/>
          <w:rFonts w:ascii="Times New Roman" w:hAnsi="Times New Roman" w:cs="Times New Roman"/>
          <w:b w:val="0"/>
          <w:sz w:val="28"/>
          <w:szCs w:val="28"/>
        </w:rPr>
        <w:t>», Совет муниципального образования «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Новотузуклейский сельсовет</w:t>
      </w:r>
      <w:r w:rsidRPr="009D3AC1">
        <w:rPr>
          <w:rStyle w:val="a3"/>
          <w:rFonts w:ascii="Times New Roman" w:hAnsi="Times New Roman" w:cs="Times New Roman"/>
          <w:b w:val="0"/>
          <w:sz w:val="28"/>
          <w:szCs w:val="28"/>
        </w:rPr>
        <w:t>»</w:t>
      </w:r>
    </w:p>
    <w:p w:rsidR="009D3AC1" w:rsidRDefault="009D3AC1" w:rsidP="009D3AC1">
      <w:pPr>
        <w:ind w:firstLine="993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РЕШИЛ:</w:t>
      </w:r>
    </w:p>
    <w:p w:rsidR="009D3AC1" w:rsidRDefault="009D3AC1" w:rsidP="009D3AC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3AC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Внести в решение Совета МО «Новотузуклейский сельсовет» от 20.11.2019г №13 </w:t>
      </w:r>
      <w:r w:rsidRPr="009D3AC1">
        <w:rPr>
          <w:rFonts w:ascii="Times New Roman" w:hAnsi="Times New Roman" w:cs="Times New Roman"/>
          <w:sz w:val="28"/>
          <w:szCs w:val="28"/>
        </w:rPr>
        <w:t>«О земельном налогообложении на территории МО «Новотузуклейский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D3AC1" w:rsidRDefault="009D3AC1" w:rsidP="009D3AC1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3AC1">
        <w:rPr>
          <w:rFonts w:ascii="Times New Roman" w:hAnsi="Times New Roman" w:cs="Times New Roman"/>
          <w:sz w:val="28"/>
          <w:szCs w:val="28"/>
        </w:rPr>
        <w:t>Добавить в решение Совета МО «Новотузуклейский сельсовет» от 20.11.2019г №13 «О земельном налогообложении на территории МО «Новотузуклейский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 пункт 4 «Порядок и сроки уплаты земельного налога налогоплательщикам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организациями» следующего содержания:</w:t>
      </w:r>
    </w:p>
    <w:p w:rsidR="009D3AC1" w:rsidRDefault="009D3AC1" w:rsidP="009D3AC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Порядок и сроки уплаты земельного налога налогоплательщикам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организациями» </w:t>
      </w:r>
    </w:p>
    <w:p w:rsidR="009D3AC1" w:rsidRPr="009D3AC1" w:rsidRDefault="009D3AC1" w:rsidP="009D3AC1">
      <w:pPr>
        <w:ind w:firstLine="851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D3AC1">
        <w:rPr>
          <w:rFonts w:ascii="Times New Roman" w:hAnsi="Times New Roman" w:cs="Times New Roman"/>
          <w:sz w:val="28"/>
          <w:szCs w:val="28"/>
        </w:rPr>
        <w:t xml:space="preserve">4.1. </w:t>
      </w:r>
      <w:r w:rsidRPr="009D3AC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Налог, подлежащий уплате в бюджет по истечении налогового периода, уплачивается налогоплательщиками - организациями не позднее 1 марта года, следующего за истекшим налоговым периодом.</w:t>
      </w:r>
    </w:p>
    <w:p w:rsidR="009D3AC1" w:rsidRPr="009D3AC1" w:rsidRDefault="009D3AC1" w:rsidP="009D3AC1">
      <w:pPr>
        <w:ind w:firstLine="851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D3AC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4.2. Налогоплательщики - организации в течение налогового периода уплачивают три авансовых платежа по налогу по истечении первого, второго </w:t>
      </w:r>
      <w:r w:rsidRPr="009D3AC1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и третьего квартала текущего налогового периода, не позднее последнего числа месяца, следующего за истекшим отчетным периодом, в размере ¼ соответствующей налоговой ставки.</w:t>
      </w:r>
    </w:p>
    <w:p w:rsidR="009D3AC1" w:rsidRDefault="009D3AC1" w:rsidP="009D3AC1">
      <w:pPr>
        <w:ind w:firstLine="851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D3AC1">
        <w:rPr>
          <w:rStyle w:val="a3"/>
          <w:rFonts w:ascii="Times New Roman" w:hAnsi="Times New Roman" w:cs="Times New Roman"/>
          <w:b w:val="0"/>
          <w:sz w:val="28"/>
          <w:szCs w:val="28"/>
        </w:rPr>
        <w:t>4.3. Налог и авансовые платежи по налогу уплачиваются в бюджет по месту нахождения земельных участков, признаваемых объектом налогообложения.</w:t>
      </w:r>
    </w:p>
    <w:p w:rsidR="009D3AC1" w:rsidRDefault="009D3AC1" w:rsidP="009D3AC1">
      <w:pPr>
        <w:ind w:firstLine="851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D3AC1" w:rsidRDefault="009D3AC1" w:rsidP="009D3AC1">
      <w:pPr>
        <w:ind w:firstLine="851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Председатель Совета</w:t>
      </w:r>
    </w:p>
    <w:p w:rsidR="009D3AC1" w:rsidRDefault="009D3AC1" w:rsidP="009D3AC1">
      <w:pPr>
        <w:ind w:firstLine="851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МО «Новотузуклейский сельсовет»                     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Л.Г.Пиченикина</w:t>
      </w:r>
      <w:proofErr w:type="spellEnd"/>
    </w:p>
    <w:p w:rsidR="009D3AC1" w:rsidRDefault="009D3AC1" w:rsidP="009D3AC1">
      <w:pPr>
        <w:ind w:firstLine="851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Глава МО</w:t>
      </w:r>
    </w:p>
    <w:p w:rsidR="009D3AC1" w:rsidRPr="009D3AC1" w:rsidRDefault="009D3AC1" w:rsidP="009D3AC1">
      <w:pPr>
        <w:ind w:firstLine="851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«Новотузуклейский сельсовет»                              В.Б.Богданова</w:t>
      </w:r>
    </w:p>
    <w:p w:rsidR="009D3AC1" w:rsidRPr="009D3AC1" w:rsidRDefault="009D3AC1" w:rsidP="009D3AC1">
      <w:pPr>
        <w:ind w:firstLine="851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D3AC1" w:rsidRPr="009D3AC1" w:rsidRDefault="009D3AC1" w:rsidP="009D3AC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9D3AC1" w:rsidRPr="009D3AC1" w:rsidRDefault="009D3AC1" w:rsidP="009D3AC1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9D3AC1" w:rsidRPr="009D3AC1" w:rsidRDefault="009D3AC1" w:rsidP="009D3AC1">
      <w:pPr>
        <w:pStyle w:val="a4"/>
        <w:ind w:left="1353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E3BA5" w:rsidRDefault="005E3BA5" w:rsidP="005E3BA5">
      <w:pPr>
        <w:rPr>
          <w:rFonts w:ascii="Times New Roman" w:hAnsi="Times New Roman" w:cs="Times New Roman"/>
          <w:sz w:val="28"/>
          <w:szCs w:val="28"/>
        </w:rPr>
      </w:pPr>
    </w:p>
    <w:p w:rsidR="009D3AC1" w:rsidRPr="005E3BA5" w:rsidRDefault="009D3AC1" w:rsidP="005E3BA5">
      <w:pPr>
        <w:rPr>
          <w:rFonts w:ascii="Times New Roman" w:hAnsi="Times New Roman" w:cs="Times New Roman"/>
          <w:sz w:val="28"/>
          <w:szCs w:val="28"/>
        </w:rPr>
      </w:pPr>
    </w:p>
    <w:sectPr w:rsidR="009D3AC1" w:rsidRPr="005E3BA5" w:rsidSect="00916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9671D"/>
    <w:multiLevelType w:val="multilevel"/>
    <w:tmpl w:val="BB4AC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A781E32"/>
    <w:multiLevelType w:val="hybridMultilevel"/>
    <w:tmpl w:val="4B9AC160"/>
    <w:lvl w:ilvl="0" w:tplc="0AE0898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E3BA5"/>
    <w:rsid w:val="005D1969"/>
    <w:rsid w:val="005D599C"/>
    <w:rsid w:val="005E3BA5"/>
    <w:rsid w:val="00605DB9"/>
    <w:rsid w:val="007C6401"/>
    <w:rsid w:val="00892EBC"/>
    <w:rsid w:val="009163ED"/>
    <w:rsid w:val="009D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D3AC1"/>
    <w:rPr>
      <w:b/>
      <w:bCs/>
    </w:rPr>
  </w:style>
  <w:style w:type="paragraph" w:styleId="a4">
    <w:name w:val="List Paragraph"/>
    <w:basedOn w:val="a"/>
    <w:uiPriority w:val="34"/>
    <w:qFormat/>
    <w:rsid w:val="009D3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2020-12-29T08:22:00Z</dcterms:created>
  <dcterms:modified xsi:type="dcterms:W3CDTF">2021-12-21T05:48:00Z</dcterms:modified>
</cp:coreProperties>
</file>