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5D" w:rsidRPr="002360E2" w:rsidRDefault="004E375D" w:rsidP="004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4E375D" w:rsidRPr="002360E2" w:rsidRDefault="004E375D" w:rsidP="004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360E2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4E375D" w:rsidRPr="002360E2" w:rsidRDefault="004E375D" w:rsidP="004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375D" w:rsidRPr="002360E2" w:rsidRDefault="004E375D" w:rsidP="004E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E2">
        <w:rPr>
          <w:rFonts w:ascii="Times New Roman" w:hAnsi="Times New Roman" w:cs="Times New Roman"/>
          <w:b/>
          <w:sz w:val="28"/>
          <w:szCs w:val="28"/>
        </w:rPr>
        <w:t>От 06.04.2010 года                                                        № 44</w:t>
      </w:r>
    </w:p>
    <w:p w:rsidR="004E375D" w:rsidRDefault="004E375D" w:rsidP="004E375D">
      <w:pPr>
        <w:rPr>
          <w:rFonts w:ascii="Times New Roman" w:hAnsi="Times New Roman" w:cs="Times New Roman"/>
          <w:sz w:val="28"/>
          <w:szCs w:val="28"/>
        </w:rPr>
      </w:pPr>
      <w:r w:rsidRPr="002360E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360E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360E2">
        <w:rPr>
          <w:rFonts w:ascii="Times New Roman" w:hAnsi="Times New Roman" w:cs="Times New Roman"/>
          <w:sz w:val="28"/>
          <w:szCs w:val="28"/>
        </w:rPr>
        <w:t xml:space="preserve"> о противодействии </w:t>
      </w:r>
    </w:p>
    <w:p w:rsidR="004E375D" w:rsidRPr="002360E2" w:rsidRDefault="004E375D" w:rsidP="004E375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60E2">
        <w:rPr>
          <w:rFonts w:ascii="Times New Roman" w:hAnsi="Times New Roman" w:cs="Times New Roman"/>
          <w:sz w:val="28"/>
          <w:szCs w:val="28"/>
        </w:rPr>
        <w:t>коррупции в МО «</w:t>
      </w:r>
      <w:proofErr w:type="spellStart"/>
      <w:r w:rsidRPr="002360E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E375D" w:rsidRPr="00CF1817" w:rsidRDefault="004E375D" w:rsidP="004E375D">
      <w:pPr>
        <w:pStyle w:val="1"/>
        <w:rPr>
          <w:szCs w:val="28"/>
        </w:rPr>
      </w:pPr>
    </w:p>
    <w:p w:rsidR="004E375D" w:rsidRPr="00CF1817" w:rsidRDefault="004E375D" w:rsidP="004E375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i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уководствуясь статьей 2 Федерального закона от 25.12.2008 № 273-ФЗ «О противодействии коррупции» </w:t>
      </w:r>
      <w:r w:rsidRPr="00CF1817">
        <w:rPr>
          <w:rFonts w:ascii="Times New Roman" w:hAnsi="Times New Roman" w:cs="Times New Roman"/>
          <w:sz w:val="28"/>
          <w:szCs w:val="28"/>
        </w:rPr>
        <w:t>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E375D" w:rsidRPr="00CF1817" w:rsidRDefault="004E375D" w:rsidP="004E375D">
      <w:pPr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E375D" w:rsidRPr="00CF1817" w:rsidRDefault="004E375D" w:rsidP="004E375D">
      <w:pPr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CF1817" w:rsidRDefault="004E375D" w:rsidP="004E375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противодействии коррупции в </w:t>
      </w: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4E375D" w:rsidRPr="00CF1817" w:rsidRDefault="004E375D" w:rsidP="004E375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2. Решение вступает в силу в день, следующий за днем его официального обнародования.</w:t>
      </w:r>
    </w:p>
    <w:p w:rsidR="004E375D" w:rsidRPr="00CF1817" w:rsidRDefault="004E375D" w:rsidP="004E375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Глава МО </w:t>
      </w: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Default="004E375D" w:rsidP="004E375D">
      <w:pPr>
        <w:pStyle w:val="1"/>
        <w:widowControl w:val="0"/>
        <w:ind w:left="3969"/>
        <w:rPr>
          <w:szCs w:val="28"/>
        </w:rPr>
      </w:pPr>
    </w:p>
    <w:p w:rsidR="004E375D" w:rsidRPr="00394852" w:rsidRDefault="004E375D" w:rsidP="004E375D"/>
    <w:p w:rsidR="004E375D" w:rsidRDefault="004E375D" w:rsidP="004E375D">
      <w:pPr>
        <w:rPr>
          <w:rFonts w:ascii="Times New Roman" w:hAnsi="Times New Roman" w:cs="Times New Roman"/>
          <w:sz w:val="28"/>
          <w:szCs w:val="28"/>
        </w:rPr>
      </w:pPr>
    </w:p>
    <w:p w:rsidR="004E375D" w:rsidRPr="002360E2" w:rsidRDefault="004E375D" w:rsidP="004E375D">
      <w:pPr>
        <w:jc w:val="right"/>
        <w:rPr>
          <w:rFonts w:ascii="Times New Roman" w:hAnsi="Times New Roman" w:cs="Times New Roman"/>
          <w:sz w:val="28"/>
          <w:szCs w:val="28"/>
        </w:rPr>
      </w:pPr>
      <w:r w:rsidRPr="002360E2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4E375D" w:rsidRPr="002360E2" w:rsidRDefault="004E375D" w:rsidP="004E37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60E2">
        <w:rPr>
          <w:rFonts w:ascii="Times New Roman" w:eastAsia="Calibri" w:hAnsi="Times New Roman" w:cs="Times New Roman"/>
          <w:sz w:val="28"/>
          <w:szCs w:val="28"/>
        </w:rPr>
        <w:t xml:space="preserve">Совета  от </w:t>
      </w:r>
      <w:r w:rsidRPr="002360E2">
        <w:rPr>
          <w:rFonts w:ascii="Times New Roman" w:hAnsi="Times New Roman" w:cs="Times New Roman"/>
          <w:sz w:val="28"/>
          <w:szCs w:val="28"/>
        </w:rPr>
        <w:t xml:space="preserve">6 апреля 2010 года </w:t>
      </w:r>
      <w:r w:rsidRPr="002360E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2360E2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4E375D" w:rsidRPr="002360E2" w:rsidRDefault="004E375D" w:rsidP="004E375D">
      <w:pPr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2360E2" w:rsidRDefault="004E375D" w:rsidP="004E375D">
      <w:pPr>
        <w:rPr>
          <w:rFonts w:ascii="Times New Roman" w:eastAsia="Calibri" w:hAnsi="Times New Roman" w:cs="Times New Roman"/>
          <w:sz w:val="28"/>
          <w:szCs w:val="28"/>
        </w:rPr>
      </w:pPr>
      <w:r w:rsidRPr="002360E2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4E375D" w:rsidRPr="002360E2" w:rsidRDefault="004E375D" w:rsidP="004E375D">
      <w:pPr>
        <w:rPr>
          <w:rFonts w:ascii="Times New Roman" w:hAnsi="Times New Roman" w:cs="Times New Roman"/>
          <w:sz w:val="28"/>
          <w:szCs w:val="28"/>
        </w:rPr>
      </w:pPr>
      <w:r w:rsidRPr="002360E2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   КОРРУПЦИИ </w:t>
      </w:r>
      <w:r w:rsidRPr="002360E2"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Pr="002360E2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2360E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1.1. Мерами по противодействию коррупции в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CF1817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1) разработка и реализация муниципальных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антикоррупционных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 (далее –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антикоррупционные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программы);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2</w:t>
      </w:r>
      <w:r w:rsidRPr="00CF1817">
        <w:rPr>
          <w:rFonts w:ascii="Times New Roman" w:eastAsia="Calibri" w:hAnsi="Times New Roman" w:cs="Times New Roman"/>
          <w:sz w:val="28"/>
          <w:szCs w:val="28"/>
        </w:rPr>
        <w:t>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3</w:t>
      </w:r>
      <w:r w:rsidRPr="00CF1817">
        <w:rPr>
          <w:rFonts w:ascii="Times New Roman" w:eastAsia="Calibri" w:hAnsi="Times New Roman" w:cs="Times New Roman"/>
          <w:sz w:val="28"/>
          <w:szCs w:val="28"/>
        </w:rPr>
        <w:t>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4</w:t>
      </w:r>
      <w:r w:rsidRPr="00CF1817">
        <w:rPr>
          <w:rFonts w:ascii="Times New Roman" w:eastAsia="Calibri" w:hAnsi="Times New Roman" w:cs="Times New Roman"/>
          <w:sz w:val="28"/>
          <w:szCs w:val="28"/>
        </w:rPr>
        <w:t>) иные меры, предусмотренные законодательством.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CF1817">
        <w:rPr>
          <w:rFonts w:ascii="Times New Roman" w:eastAsia="Calibri" w:hAnsi="Times New Roman" w:cs="Times New Roman"/>
          <w:b/>
          <w:sz w:val="28"/>
          <w:szCs w:val="28"/>
        </w:rPr>
        <w:t>Антикоррупционные</w:t>
      </w:r>
      <w:proofErr w:type="spellEnd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Антикоррупционная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Антикоррупционная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программа разрабатывается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Администрацией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, представляется для рассмотрения в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профильную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комиссию</w:t>
      </w:r>
      <w:r w:rsidRPr="00CF1817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и утверждается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Советом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В случае если при обсуждении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программы в профильной комиссии </w:t>
      </w:r>
      <w:r w:rsidRPr="00CF1817">
        <w:rPr>
          <w:rFonts w:ascii="Times New Roman" w:hAnsi="Times New Roman" w:cs="Times New Roman"/>
          <w:sz w:val="28"/>
          <w:szCs w:val="28"/>
        </w:rPr>
        <w:t>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имеются </w:t>
      </w:r>
      <w:r w:rsidRPr="00CF18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предложения  по дополнению и изменению проекта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программы, она возвращается с предложениями депутатов для доработки в </w:t>
      </w: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В случае если разработанный проект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программы не утвержден </w:t>
      </w:r>
      <w:r w:rsidRPr="00CF1817">
        <w:rPr>
          <w:rFonts w:ascii="Times New Roman" w:hAnsi="Times New Roman" w:cs="Times New Roman"/>
          <w:sz w:val="28"/>
          <w:szCs w:val="28"/>
        </w:rPr>
        <w:t>Советом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>, то профильная комиссия</w:t>
      </w:r>
      <w:r w:rsidRPr="00CF1817">
        <w:rPr>
          <w:rFonts w:ascii="Times New Roman" w:hAnsi="Times New Roman" w:cs="Times New Roman"/>
          <w:sz w:val="28"/>
          <w:szCs w:val="28"/>
        </w:rPr>
        <w:t xml:space="preserve"> 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готовит предложения по дополнению и изменению проекта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End"/>
      <w:r w:rsidRPr="00CF18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и она возвращается с предложениями депутатов в </w:t>
      </w:r>
      <w:r w:rsidRPr="00CF1817">
        <w:rPr>
          <w:rFonts w:ascii="Times New Roman" w:hAnsi="Times New Roman" w:cs="Times New Roman"/>
          <w:sz w:val="28"/>
          <w:szCs w:val="28"/>
        </w:rPr>
        <w:t>Администрацию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F1817">
        <w:rPr>
          <w:rFonts w:ascii="Times New Roman" w:eastAsia="Calibri" w:hAnsi="Times New Roman" w:cs="Times New Roman"/>
          <w:sz w:val="28"/>
          <w:szCs w:val="28"/>
        </w:rPr>
        <w:t>для доработки.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Антикоррупционная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программа должна содержать перечень мероприятий, сроки их реализации и ответственных лиц. 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Антикоррупционная</w:t>
      </w:r>
      <w:proofErr w:type="spell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программа может содержать мероприятия по следующим направлениям: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создание механизма взаимодействия органов местного самоуправления с  правоохранительными и иными государственными органами, а также с гражданами и институтами гражданского общества;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- создание механизмов общественного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деятельностью органов местного самоуправления;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обеспечение доступа граждан к информации о деятельности органов местного самоуправления;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4E375D" w:rsidRPr="00CF1817" w:rsidRDefault="004E375D" w:rsidP="004E375D">
      <w:pPr>
        <w:spacing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highlight w:val="green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3</w:t>
      </w:r>
      <w:r w:rsidRPr="00CF1817">
        <w:rPr>
          <w:rFonts w:ascii="Times New Roman" w:eastAsia="Calibri" w:hAnsi="Times New Roman" w:cs="Times New Roman"/>
          <w:b/>
          <w:sz w:val="28"/>
          <w:szCs w:val="28"/>
        </w:rPr>
        <w:t>. Административные регламенты</w:t>
      </w:r>
    </w:p>
    <w:p w:rsidR="004E375D" w:rsidRPr="00CF1817" w:rsidRDefault="004E375D" w:rsidP="004E375D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4.1. В целях повышения эффективности противодействия коррупции  разрабатываются административные регламенты.</w:t>
      </w:r>
    </w:p>
    <w:p w:rsidR="004E375D" w:rsidRPr="00CF1817" w:rsidRDefault="004E375D" w:rsidP="004E375D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административных </w:t>
      </w:r>
      <w:r w:rsidRPr="00CF1817">
        <w:rPr>
          <w:rFonts w:ascii="Times New Roman" w:eastAsia="Calibri" w:hAnsi="Times New Roman" w:cs="Times New Roman"/>
          <w:sz w:val="28"/>
          <w:szCs w:val="28"/>
        </w:rPr>
        <w:lastRenderedPageBreak/>
        <w:t>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  <w:proofErr w:type="gramEnd"/>
    </w:p>
    <w:p w:rsidR="004E375D" w:rsidRPr="00CF1817" w:rsidRDefault="004E375D" w:rsidP="004E375D">
      <w:pPr>
        <w:spacing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4.3. Административные регламенты </w:t>
      </w:r>
      <w:r w:rsidRPr="00CF1817">
        <w:rPr>
          <w:rFonts w:ascii="Times New Roman" w:hAnsi="Times New Roman" w:cs="Times New Roman"/>
          <w:sz w:val="28"/>
          <w:szCs w:val="28"/>
        </w:rPr>
        <w:t xml:space="preserve"> по мере их разработки направляются в прокуратуру на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обязательн</w:t>
      </w:r>
      <w:r w:rsidRPr="00CF1817">
        <w:rPr>
          <w:rFonts w:ascii="Times New Roman" w:hAnsi="Times New Roman" w:cs="Times New Roman"/>
          <w:sz w:val="28"/>
          <w:szCs w:val="28"/>
        </w:rPr>
        <w:t>ую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F1817">
        <w:rPr>
          <w:rFonts w:ascii="Times New Roman" w:eastAsia="Calibri" w:hAnsi="Times New Roman" w:cs="Times New Roman"/>
          <w:sz w:val="28"/>
          <w:szCs w:val="28"/>
        </w:rPr>
        <w:t>антикоррупционн</w:t>
      </w:r>
      <w:r w:rsidRPr="00CF181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 w:rsidRPr="00CF1817">
        <w:rPr>
          <w:rFonts w:ascii="Times New Roman" w:hAnsi="Times New Roman" w:cs="Times New Roman"/>
          <w:sz w:val="28"/>
          <w:szCs w:val="28"/>
        </w:rPr>
        <w:t>у</w:t>
      </w:r>
      <w:r w:rsidRPr="00CF18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5. Депутатский и общественный контроль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5.1. В целях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предотвращения коррупционного поведения должностных лиц органов местного самоуправления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 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5.2. Областями наибольшего коррупционного риска в целях настоящего Положения являются отношения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размещению муниципального заказа юридическим лицам и индивидуальным предпринимателям;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сдаче муниципального имущества в аренду;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предоставлению муниципальной гарантии юридическим лицам и индивидуальным предпринимателям;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- приватизации муниципального имущества юридическими лицами и индивидуальным предпринимателям.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5.3. В рамках депутатского контроля, на заседания профильной комиссии </w:t>
      </w:r>
      <w:r w:rsidRPr="00CF1817">
        <w:rPr>
          <w:rFonts w:ascii="Times New Roman" w:hAnsi="Times New Roman" w:cs="Times New Roman"/>
          <w:sz w:val="28"/>
          <w:szCs w:val="28"/>
        </w:rPr>
        <w:t>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лица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которого он принят.</w:t>
      </w: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ab/>
        <w:t xml:space="preserve">Депутаты в соответствии с их правами  и гарантиями, закрепленными в Уставе </w:t>
      </w: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</w:t>
      </w:r>
      <w:r w:rsidRPr="00CF1817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должностных обязанностей, он уведомляет об этом руководителя органа местного самоуправления.</w:t>
      </w:r>
    </w:p>
    <w:p w:rsidR="004E375D" w:rsidRPr="00CF1817" w:rsidRDefault="004E375D" w:rsidP="004E375D">
      <w:pPr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В случае обнаружения данных, указывающих на признаки преступления, депутат сообщает об этом факте председателю</w:t>
      </w:r>
      <w:r w:rsidRPr="00CF1817">
        <w:rPr>
          <w:rFonts w:ascii="Times New Roman" w:hAnsi="Times New Roman" w:cs="Times New Roman"/>
          <w:sz w:val="28"/>
          <w:szCs w:val="28"/>
        </w:rPr>
        <w:t xml:space="preserve"> 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а он передает материалы в правоохранительные органы. В случае если председатель </w:t>
      </w:r>
      <w:r w:rsidRPr="00CF1817">
        <w:rPr>
          <w:rFonts w:ascii="Times New Roman" w:hAnsi="Times New Roman" w:cs="Times New Roman"/>
          <w:sz w:val="28"/>
          <w:szCs w:val="28"/>
        </w:rPr>
        <w:t>Совета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не передает материалы в правоохранительные органы, </w:t>
      </w:r>
      <w:proofErr w:type="gramStart"/>
      <w:r w:rsidRPr="00CF1817">
        <w:rPr>
          <w:rFonts w:ascii="Times New Roman" w:eastAsia="Calibri" w:hAnsi="Times New Roman" w:cs="Times New Roman"/>
          <w:sz w:val="28"/>
          <w:szCs w:val="28"/>
        </w:rPr>
        <w:t>депутат</w:t>
      </w:r>
      <w:proofErr w:type="gramEnd"/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 полагающий что имеются данные, указывающие на признаки преступления сообщает об этом в правоохранительные органы самостоятельно.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5.4.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>Информация об индивидуальных правовых актах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6. Обязанности муниципальных служащих 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>в сфере противодействия коррупции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CF1817">
        <w:rPr>
          <w:rFonts w:ascii="Times New Roman" w:eastAsia="Calibri" w:hAnsi="Times New Roman" w:cs="Times New Roman"/>
          <w:bCs/>
          <w:sz w:val="28"/>
          <w:szCs w:val="28"/>
        </w:rPr>
        <w:t xml:space="preserve"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CF1817">
        <w:rPr>
          <w:rFonts w:ascii="Times New Roman" w:eastAsia="Calibri" w:hAnsi="Times New Roman" w:cs="Times New Roman"/>
          <w:bCs/>
          <w:sz w:val="28"/>
          <w:szCs w:val="28"/>
        </w:rPr>
        <w:t>6.2.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CF1817">
        <w:rPr>
          <w:rFonts w:ascii="Times New Roman" w:eastAsia="Calibri" w:hAnsi="Times New Roman" w:cs="Times New Roman"/>
          <w:bCs/>
          <w:sz w:val="28"/>
          <w:szCs w:val="28"/>
        </w:rPr>
        <w:t>6.3.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4E375D" w:rsidRPr="00CF1817" w:rsidRDefault="004E375D" w:rsidP="004E375D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18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6.4. В случае</w:t>
      </w:r>
      <w:proofErr w:type="gramStart"/>
      <w:r w:rsidRPr="00CF1817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CF1817">
        <w:rPr>
          <w:rFonts w:ascii="Times New Roman" w:eastAsia="Calibri" w:hAnsi="Times New Roman" w:cs="Times New Roman"/>
          <w:bCs/>
          <w:sz w:val="28"/>
          <w:szCs w:val="28"/>
        </w:rPr>
        <w:t xml:space="preserve">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4E375D" w:rsidRPr="00CF1817" w:rsidRDefault="004E375D" w:rsidP="004E375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proofErr w:type="gramStart"/>
      <w:r w:rsidRPr="00CF1817">
        <w:rPr>
          <w:rFonts w:ascii="Times New Roman" w:eastAsia="Calibri" w:hAnsi="Times New Roman" w:cs="Times New Roman"/>
          <w:b/>
          <w:sz w:val="28"/>
          <w:szCs w:val="28"/>
        </w:rPr>
        <w:t>Финансовое</w:t>
      </w:r>
      <w:proofErr w:type="gramEnd"/>
      <w:r w:rsidRPr="00CF1817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 реализации мер по противодействию коррупции</w:t>
      </w: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мер по противодействию коррупции осуществляется за счет средств бюджета </w:t>
      </w:r>
      <w:r w:rsidRPr="00CF181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375D" w:rsidRPr="00CF1817" w:rsidRDefault="004E375D" w:rsidP="004E375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982" w:rsidRDefault="001F2982"/>
    <w:sectPr w:rsidR="001F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75D"/>
    <w:rsid w:val="001F2982"/>
    <w:rsid w:val="004E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375D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75D"/>
    <w:rPr>
      <w:rFonts w:eastAsiaTheme="minorHAnsi"/>
      <w:smallCaps/>
      <w:spacing w:val="5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7686</Characters>
  <Application>Microsoft Office Word</Application>
  <DocSecurity>0</DocSecurity>
  <Lines>64</Lines>
  <Paragraphs>18</Paragraphs>
  <ScaleCrop>false</ScaleCrop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2011-09-08T12:01:00Z</dcterms:created>
  <dcterms:modified xsi:type="dcterms:W3CDTF">2011-09-08T12:01:00Z</dcterms:modified>
</cp:coreProperties>
</file>