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C" w:rsidRDefault="00F117D3" w:rsidP="006A2E0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17D3" w:rsidRPr="00CF1817" w:rsidRDefault="00F117D3" w:rsidP="006A2E0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17D3" w:rsidRPr="00CF1817" w:rsidRDefault="00F117D3" w:rsidP="006A2E0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117D3" w:rsidRPr="00CF1817" w:rsidRDefault="00F117D3" w:rsidP="006A2E0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117D3" w:rsidRPr="00CF1817" w:rsidRDefault="00F117D3" w:rsidP="00F117D3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7D3" w:rsidRPr="00CF1817" w:rsidRDefault="00F117D3" w:rsidP="00F117D3">
      <w:pPr>
        <w:keepNext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6 декабря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№4</w:t>
      </w:r>
      <w:r w:rsidR="00883851">
        <w:rPr>
          <w:rFonts w:ascii="Times New Roman" w:hAnsi="Times New Roman" w:cs="Times New Roman"/>
          <w:sz w:val="28"/>
          <w:szCs w:val="28"/>
        </w:rPr>
        <w:t>8</w:t>
      </w:r>
    </w:p>
    <w:p w:rsidR="00883851" w:rsidRDefault="00F117D3" w:rsidP="0088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  <w:r w:rsidR="00883851" w:rsidRPr="00CF181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83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851" w:rsidRPr="00CF1817">
        <w:rPr>
          <w:rFonts w:ascii="Times New Roman" w:eastAsia="Times New Roman" w:hAnsi="Times New Roman" w:cs="Times New Roman"/>
          <w:sz w:val="28"/>
          <w:szCs w:val="28"/>
        </w:rPr>
        <w:t xml:space="preserve"> о земельном налогообложении</w:t>
      </w:r>
      <w:r w:rsidR="00883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851" w:rsidRPr="00CF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3851" w:rsidRPr="00CF181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83851" w:rsidRPr="00CF1817" w:rsidRDefault="00883851" w:rsidP="0088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решением Совета МО «Новотузуклейский сельсовет» о</w:t>
      </w: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т 19.11. 2010г. № 70     </w:t>
      </w:r>
    </w:p>
    <w:p w:rsidR="00883851" w:rsidRPr="00CF1817" w:rsidRDefault="00883851" w:rsidP="0088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851" w:rsidRDefault="00883851" w:rsidP="0088385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23ноя</w:t>
      </w:r>
      <w:r w:rsidRPr="00CF1817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F1817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320-ФЗ</w:t>
      </w:r>
      <w:r w:rsidRPr="00CF181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часть вторую Налогового Кодекса Российской Федерации»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851" w:rsidRDefault="00883851" w:rsidP="0088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83851" w:rsidRPr="00CF1817" w:rsidRDefault="00F117D3" w:rsidP="00883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883851">
        <w:rPr>
          <w:rFonts w:ascii="Times New Roman" w:hAnsi="Times New Roman" w:cs="Times New Roman"/>
          <w:sz w:val="28"/>
          <w:szCs w:val="28"/>
        </w:rPr>
        <w:t>1.</w:t>
      </w:r>
      <w:r w:rsidRPr="00F117D3">
        <w:rPr>
          <w:rFonts w:ascii="Times New Roman" w:hAnsi="Times New Roman" w:cs="Times New Roman"/>
          <w:sz w:val="28"/>
          <w:szCs w:val="28"/>
        </w:rPr>
        <w:t xml:space="preserve">Внести в решение Совета МО «Новотузуклейский </w:t>
      </w:r>
      <w:r w:rsidR="00883851">
        <w:rPr>
          <w:rFonts w:ascii="Times New Roman" w:hAnsi="Times New Roman" w:cs="Times New Roman"/>
          <w:sz w:val="28"/>
          <w:szCs w:val="28"/>
        </w:rPr>
        <w:t xml:space="preserve">сельсовет» от 19 ноября 2010г №70 </w:t>
      </w:r>
      <w:r w:rsidRPr="00F117D3">
        <w:rPr>
          <w:rFonts w:ascii="Times New Roman" w:hAnsi="Times New Roman" w:cs="Times New Roman"/>
          <w:sz w:val="28"/>
          <w:szCs w:val="28"/>
        </w:rPr>
        <w:t xml:space="preserve"> </w:t>
      </w:r>
      <w:r w:rsidR="00883851" w:rsidRPr="00CF1817">
        <w:rPr>
          <w:rFonts w:ascii="Times New Roman" w:hAnsi="Times New Roman" w:cs="Times New Roman"/>
          <w:sz w:val="28"/>
          <w:szCs w:val="28"/>
        </w:rPr>
        <w:t xml:space="preserve"> «О земельном налогообложении на территории</w:t>
      </w:r>
    </w:p>
    <w:p w:rsidR="00F117D3" w:rsidRDefault="00883851" w:rsidP="00F1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сельсовет» </w:t>
      </w:r>
      <w:r w:rsidR="00F117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17D3" w:rsidRPr="00883851" w:rsidRDefault="00F117D3" w:rsidP="00883851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851">
        <w:rPr>
          <w:rFonts w:ascii="Times New Roman" w:hAnsi="Times New Roman" w:cs="Times New Roman"/>
          <w:sz w:val="28"/>
          <w:szCs w:val="28"/>
        </w:rPr>
        <w:t>П</w:t>
      </w:r>
      <w:r w:rsidR="00883851" w:rsidRPr="00883851">
        <w:rPr>
          <w:rFonts w:ascii="Times New Roman" w:hAnsi="Times New Roman" w:cs="Times New Roman"/>
          <w:sz w:val="28"/>
          <w:szCs w:val="28"/>
        </w:rPr>
        <w:t>одпункт 4.1. пункта 4 Положения о земельном  налогообложении на территории муниципального образования «Новотузуклейский сельсовет» читать в новой редакции:</w:t>
      </w:r>
    </w:p>
    <w:p w:rsidR="001D6336" w:rsidRDefault="00883851" w:rsidP="001D63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Установить для налогоплательщиков- организаций срок уплаты земельного налога не позднее</w:t>
      </w:r>
      <w:r w:rsidR="001D6336">
        <w:rPr>
          <w:rFonts w:ascii="Times New Roman" w:hAnsi="Times New Roman" w:cs="Times New Roman"/>
          <w:sz w:val="28"/>
          <w:szCs w:val="28"/>
        </w:rPr>
        <w:t xml:space="preserve"> </w:t>
      </w:r>
      <w:r w:rsidR="001D6336" w:rsidRPr="00CF1817">
        <w:rPr>
          <w:rFonts w:ascii="Times New Roman" w:eastAsia="Calibri" w:hAnsi="Times New Roman" w:cs="Times New Roman"/>
          <w:sz w:val="28"/>
          <w:szCs w:val="28"/>
        </w:rPr>
        <w:t>1 февраля года, следующего  за истекшим налоговым периодом</w:t>
      </w:r>
      <w:r w:rsidR="001D633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6336" w:rsidRPr="001D6336" w:rsidRDefault="00745AF4" w:rsidP="001D6336">
      <w:pPr>
        <w:pStyle w:val="a3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4.2. пункта 4</w:t>
      </w:r>
      <w:r w:rsidR="001D6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336" w:rsidRPr="00883851">
        <w:rPr>
          <w:rFonts w:ascii="Times New Roman" w:hAnsi="Times New Roman" w:cs="Times New Roman"/>
          <w:sz w:val="28"/>
          <w:szCs w:val="28"/>
        </w:rPr>
        <w:t>Положения о земельном  налогообложении на территории муниципального образования «Новотузуклейский сельсовет»</w:t>
      </w:r>
      <w:r w:rsidR="001D633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A49ED" w:rsidRDefault="003A49ED" w:rsidP="003A4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 </w:t>
      </w:r>
      <w:r w:rsidR="006143DA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1D6336">
        <w:rPr>
          <w:rFonts w:ascii="Times New Roman" w:hAnsi="Times New Roman" w:cs="Times New Roman"/>
          <w:sz w:val="28"/>
          <w:szCs w:val="28"/>
        </w:rPr>
        <w:t>на официальном сайте  администрации в сети ИНТЕРНЕТ</w:t>
      </w:r>
      <w:r w:rsidR="00745AF4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информационном стенде администрации.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49ED">
        <w:rPr>
          <w:rFonts w:ascii="Times New Roman" w:eastAsia="Calibri" w:hAnsi="Times New Roman" w:cs="Times New Roman"/>
          <w:sz w:val="28"/>
          <w:szCs w:val="28"/>
        </w:rPr>
        <w:t>3.</w:t>
      </w:r>
      <w:r w:rsidR="006143DA">
        <w:rPr>
          <w:rFonts w:ascii="Times New Roman" w:eastAsia="Calibri" w:hAnsi="Times New Roman" w:cs="Times New Roman"/>
          <w:sz w:val="28"/>
          <w:szCs w:val="28"/>
        </w:rPr>
        <w:t xml:space="preserve">Данное решение Совета 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1 января 2016 года.</w:t>
      </w:r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МО 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«Новотузуклейский сельсовет»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Л.Ю.Прозорова</w:t>
      </w:r>
      <w:proofErr w:type="spellEnd"/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3A49ED" w:rsidRPr="003A49ED" w:rsidRDefault="003A49ED" w:rsidP="003A4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«Новотузуклейский сельсовет»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А.Т.Кулов</w:t>
      </w:r>
      <w:proofErr w:type="spellEnd"/>
    </w:p>
    <w:p w:rsidR="003A49ED" w:rsidRPr="00F117D3" w:rsidRDefault="003A49ED" w:rsidP="003A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9ED" w:rsidRPr="00F117D3" w:rsidSect="005A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7E07"/>
    <w:multiLevelType w:val="multilevel"/>
    <w:tmpl w:val="362EE4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117D1D"/>
    <w:multiLevelType w:val="hybridMultilevel"/>
    <w:tmpl w:val="87B8282E"/>
    <w:lvl w:ilvl="0" w:tplc="AA64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006F"/>
    <w:multiLevelType w:val="multilevel"/>
    <w:tmpl w:val="C574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7D3"/>
    <w:rsid w:val="001D6336"/>
    <w:rsid w:val="003A49ED"/>
    <w:rsid w:val="003F57CF"/>
    <w:rsid w:val="005A4BC9"/>
    <w:rsid w:val="006143DA"/>
    <w:rsid w:val="006A1178"/>
    <w:rsid w:val="006A2E09"/>
    <w:rsid w:val="00745AF4"/>
    <w:rsid w:val="00883851"/>
    <w:rsid w:val="00B154A8"/>
    <w:rsid w:val="00DC7FCC"/>
    <w:rsid w:val="00E07CCE"/>
    <w:rsid w:val="00F1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2015-12-17T12:08:00Z</dcterms:created>
  <dcterms:modified xsi:type="dcterms:W3CDTF">2015-12-18T05:12:00Z</dcterms:modified>
</cp:coreProperties>
</file>