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BF" w:rsidRPr="00CF1817" w:rsidRDefault="00ED2EBF" w:rsidP="00ED2EBF">
      <w:pPr>
        <w:keepNext/>
        <w:jc w:val="center"/>
        <w:rPr>
          <w:rFonts w:ascii="Times New Roman" w:hAnsi="Times New Roman" w:cs="Times New Roman"/>
          <w:b/>
          <w:sz w:val="28"/>
          <w:szCs w:val="28"/>
        </w:rPr>
      </w:pPr>
      <w:r w:rsidRPr="00CF1817">
        <w:rPr>
          <w:rFonts w:ascii="Times New Roman" w:hAnsi="Times New Roman" w:cs="Times New Roman"/>
          <w:b/>
          <w:sz w:val="28"/>
          <w:szCs w:val="28"/>
        </w:rPr>
        <w:t>СОВЕТ</w:t>
      </w:r>
    </w:p>
    <w:p w:rsidR="00ED2EBF" w:rsidRPr="00CF1817" w:rsidRDefault="00ED2EBF" w:rsidP="00ED2EBF">
      <w:pPr>
        <w:keepNext/>
        <w:spacing w:after="0" w:line="240" w:lineRule="auto"/>
        <w:jc w:val="center"/>
        <w:rPr>
          <w:rFonts w:ascii="Times New Roman" w:hAnsi="Times New Roman" w:cs="Times New Roman"/>
          <w:b/>
          <w:sz w:val="28"/>
          <w:szCs w:val="28"/>
        </w:rPr>
      </w:pPr>
      <w:r w:rsidRPr="00CF1817">
        <w:rPr>
          <w:rFonts w:ascii="Times New Roman" w:hAnsi="Times New Roman" w:cs="Times New Roman"/>
          <w:b/>
          <w:sz w:val="28"/>
          <w:szCs w:val="28"/>
        </w:rPr>
        <w:t>Муниципального образования</w:t>
      </w:r>
    </w:p>
    <w:p w:rsidR="00ED2EBF" w:rsidRPr="00CF1817" w:rsidRDefault="00ED2EBF" w:rsidP="00ED2EBF">
      <w:pPr>
        <w:keepNext/>
        <w:spacing w:after="0" w:line="240" w:lineRule="auto"/>
        <w:jc w:val="center"/>
        <w:rPr>
          <w:rFonts w:ascii="Times New Roman" w:hAnsi="Times New Roman" w:cs="Times New Roman"/>
          <w:b/>
          <w:sz w:val="28"/>
          <w:szCs w:val="28"/>
        </w:rPr>
      </w:pPr>
      <w:r w:rsidRPr="00CF1817">
        <w:rPr>
          <w:rFonts w:ascii="Times New Roman" w:hAnsi="Times New Roman" w:cs="Times New Roman"/>
          <w:b/>
          <w:sz w:val="28"/>
          <w:szCs w:val="28"/>
        </w:rPr>
        <w:t>«</w:t>
      </w:r>
      <w:proofErr w:type="spellStart"/>
      <w:r w:rsidRPr="00CF1817">
        <w:rPr>
          <w:rFonts w:ascii="Times New Roman" w:hAnsi="Times New Roman" w:cs="Times New Roman"/>
          <w:b/>
          <w:sz w:val="28"/>
          <w:szCs w:val="28"/>
        </w:rPr>
        <w:t>Новотузуклейский</w:t>
      </w:r>
      <w:proofErr w:type="spellEnd"/>
      <w:r w:rsidRPr="00CF1817">
        <w:rPr>
          <w:rFonts w:ascii="Times New Roman" w:hAnsi="Times New Roman" w:cs="Times New Roman"/>
          <w:b/>
          <w:sz w:val="28"/>
          <w:szCs w:val="28"/>
        </w:rPr>
        <w:t xml:space="preserve"> сельсовет»</w:t>
      </w:r>
    </w:p>
    <w:p w:rsidR="00ED2EBF" w:rsidRPr="00CF1817" w:rsidRDefault="00ED2EBF" w:rsidP="00ED2EBF">
      <w:pPr>
        <w:keepNext/>
        <w:spacing w:after="0" w:line="240" w:lineRule="auto"/>
        <w:jc w:val="center"/>
        <w:rPr>
          <w:rFonts w:ascii="Times New Roman" w:hAnsi="Times New Roman" w:cs="Times New Roman"/>
          <w:b/>
          <w:sz w:val="28"/>
          <w:szCs w:val="28"/>
        </w:rPr>
      </w:pPr>
      <w:proofErr w:type="spellStart"/>
      <w:r w:rsidRPr="00CF1817">
        <w:rPr>
          <w:rFonts w:ascii="Times New Roman" w:hAnsi="Times New Roman" w:cs="Times New Roman"/>
          <w:b/>
          <w:sz w:val="28"/>
          <w:szCs w:val="28"/>
        </w:rPr>
        <w:t>Камызякский</w:t>
      </w:r>
      <w:proofErr w:type="spellEnd"/>
      <w:r w:rsidRPr="00CF1817">
        <w:rPr>
          <w:rFonts w:ascii="Times New Roman" w:hAnsi="Times New Roman" w:cs="Times New Roman"/>
          <w:b/>
          <w:sz w:val="28"/>
          <w:szCs w:val="28"/>
        </w:rPr>
        <w:t xml:space="preserve">  район</w:t>
      </w:r>
    </w:p>
    <w:p w:rsidR="00ED2EBF" w:rsidRPr="00CF1817" w:rsidRDefault="00ED2EBF" w:rsidP="00ED2EBF">
      <w:pPr>
        <w:keepNext/>
        <w:spacing w:line="240" w:lineRule="auto"/>
        <w:jc w:val="center"/>
        <w:rPr>
          <w:rFonts w:ascii="Times New Roman" w:hAnsi="Times New Roman" w:cs="Times New Roman"/>
          <w:b/>
          <w:sz w:val="28"/>
          <w:szCs w:val="28"/>
        </w:rPr>
      </w:pPr>
      <w:r w:rsidRPr="00CF1817">
        <w:rPr>
          <w:rFonts w:ascii="Times New Roman" w:hAnsi="Times New Roman" w:cs="Times New Roman"/>
          <w:b/>
          <w:sz w:val="28"/>
          <w:szCs w:val="28"/>
        </w:rPr>
        <w:t>Астраханская область</w:t>
      </w:r>
    </w:p>
    <w:p w:rsidR="00ED2EBF" w:rsidRPr="00CF1817" w:rsidRDefault="00ED2EBF" w:rsidP="00ED2EBF">
      <w:pPr>
        <w:keepNext/>
        <w:jc w:val="center"/>
        <w:rPr>
          <w:rFonts w:ascii="Times New Roman" w:hAnsi="Times New Roman" w:cs="Times New Roman"/>
          <w:b/>
          <w:sz w:val="28"/>
          <w:szCs w:val="28"/>
        </w:rPr>
      </w:pPr>
      <w:r w:rsidRPr="00CF1817">
        <w:rPr>
          <w:rFonts w:ascii="Times New Roman" w:hAnsi="Times New Roman" w:cs="Times New Roman"/>
          <w:b/>
          <w:sz w:val="28"/>
          <w:szCs w:val="28"/>
        </w:rPr>
        <w:t xml:space="preserve">РЕШЕНИЕ </w:t>
      </w:r>
    </w:p>
    <w:p w:rsidR="00ED2EBF" w:rsidRPr="00CF1817" w:rsidRDefault="00ED2EBF" w:rsidP="00ED2EBF">
      <w:pPr>
        <w:keepNext/>
        <w:rPr>
          <w:rFonts w:ascii="Times New Roman" w:hAnsi="Times New Roman" w:cs="Times New Roman"/>
          <w:b/>
          <w:sz w:val="28"/>
          <w:szCs w:val="28"/>
        </w:rPr>
      </w:pPr>
      <w:r w:rsidRPr="00142D26">
        <w:rPr>
          <w:rFonts w:ascii="Times New Roman" w:hAnsi="Times New Roman" w:cs="Times New Roman"/>
          <w:noProof/>
          <w:sz w:val="28"/>
          <w:szCs w:val="28"/>
          <w:u w:val="single"/>
          <w:lang w:eastAsia="en-US"/>
        </w:rPr>
        <w:pict>
          <v:shapetype id="_x0000_t202" coordsize="21600,21600" o:spt="202" path="m,l,21600r21600,l21600,xe">
            <v:stroke joinstyle="miter"/>
            <v:path gradientshapeok="t" o:connecttype="rect"/>
          </v:shapetype>
          <v:shape id="_x0000_s1026" type="#_x0000_t202" style="position:absolute;margin-left:-27pt;margin-top:13.95pt;width:262.95pt;height:78.85pt;z-index:251660288" strokecolor="white">
            <v:textbox style="mso-next-textbox:#_x0000_s1026">
              <w:txbxContent>
                <w:p w:rsidR="00ED2EBF" w:rsidRPr="00ED461D" w:rsidRDefault="00ED2EBF" w:rsidP="00ED2EBF">
                  <w:pPr>
                    <w:keepNext/>
                    <w:ind w:left="540" w:hanging="540"/>
                    <w:rPr>
                      <w:rFonts w:ascii="Times New Roman" w:hAnsi="Times New Roman"/>
                      <w:sz w:val="28"/>
                      <w:szCs w:val="28"/>
                    </w:rPr>
                  </w:pPr>
                  <w:r>
                    <w:rPr>
                      <w:rFonts w:ascii="Times New Roman" w:hAnsi="Times New Roman"/>
                      <w:sz w:val="26"/>
                      <w:szCs w:val="26"/>
                    </w:rPr>
                    <w:t xml:space="preserve">       </w:t>
                  </w:r>
                  <w:r w:rsidRPr="00ED461D">
                    <w:rPr>
                      <w:rFonts w:ascii="Times New Roman" w:hAnsi="Times New Roman"/>
                      <w:sz w:val="28"/>
                      <w:szCs w:val="28"/>
                    </w:rPr>
                    <w:t xml:space="preserve">О принятии новой редакции   </w:t>
                  </w:r>
                  <w:r w:rsidRPr="008345E7">
                    <w:rPr>
                      <w:rFonts w:ascii="Times New Roman" w:hAnsi="Times New Roman"/>
                      <w:color w:val="000000"/>
                      <w:kern w:val="2"/>
                      <w:sz w:val="28"/>
                      <w:szCs w:val="28"/>
                    </w:rPr>
                    <w:t xml:space="preserve">Положения </w:t>
                  </w:r>
                  <w:r w:rsidRPr="008345E7">
                    <w:rPr>
                      <w:rFonts w:ascii="Times New Roman" w:hAnsi="Times New Roman"/>
                      <w:color w:val="000000"/>
                      <w:sz w:val="28"/>
                      <w:szCs w:val="28"/>
                    </w:rPr>
                    <w:t>об Администрации муниципального образован</w:t>
                  </w:r>
                  <w:r>
                    <w:rPr>
                      <w:rFonts w:ascii="Times New Roman" w:hAnsi="Times New Roman"/>
                      <w:color w:val="000000"/>
                      <w:sz w:val="28"/>
                      <w:szCs w:val="28"/>
                    </w:rPr>
                    <w:t>ия «</w:t>
                  </w:r>
                  <w:proofErr w:type="spellStart"/>
                  <w:r>
                    <w:rPr>
                      <w:rFonts w:ascii="Times New Roman" w:hAnsi="Times New Roman"/>
                      <w:color w:val="000000"/>
                      <w:sz w:val="28"/>
                      <w:szCs w:val="28"/>
                    </w:rPr>
                    <w:t>Новотузуклейский</w:t>
                  </w:r>
                  <w:proofErr w:type="spellEnd"/>
                  <w:r>
                    <w:rPr>
                      <w:rFonts w:ascii="Times New Roman" w:hAnsi="Times New Roman"/>
                      <w:color w:val="000000"/>
                      <w:sz w:val="28"/>
                      <w:szCs w:val="28"/>
                    </w:rPr>
                    <w:t xml:space="preserve"> сельсовет</w:t>
                  </w:r>
                  <w:r w:rsidRPr="008345E7">
                    <w:rPr>
                      <w:rFonts w:ascii="Times New Roman" w:hAnsi="Times New Roman"/>
                      <w:color w:val="000000"/>
                      <w:sz w:val="28"/>
                      <w:szCs w:val="28"/>
                    </w:rPr>
                    <w:t>»</w:t>
                  </w:r>
                </w:p>
              </w:txbxContent>
            </v:textbox>
          </v:shape>
        </w:pict>
      </w:r>
      <w:r w:rsidRPr="00CF1817">
        <w:rPr>
          <w:rFonts w:ascii="Times New Roman" w:hAnsi="Times New Roman" w:cs="Times New Roman"/>
          <w:sz w:val="28"/>
          <w:szCs w:val="28"/>
        </w:rPr>
        <w:t xml:space="preserve">  от  28 сентября 2010 года</w:t>
      </w:r>
      <w:r w:rsidRPr="00CF1817">
        <w:rPr>
          <w:rFonts w:ascii="Times New Roman" w:hAnsi="Times New Roman" w:cs="Times New Roman"/>
          <w:sz w:val="28"/>
          <w:szCs w:val="28"/>
        </w:rPr>
        <w:tab/>
      </w:r>
      <w:r w:rsidRPr="00CF1817">
        <w:rPr>
          <w:rFonts w:ascii="Times New Roman" w:hAnsi="Times New Roman" w:cs="Times New Roman"/>
          <w:sz w:val="28"/>
          <w:szCs w:val="28"/>
        </w:rPr>
        <w:tab/>
      </w:r>
      <w:r w:rsidRPr="00CF1817">
        <w:rPr>
          <w:rFonts w:ascii="Times New Roman" w:hAnsi="Times New Roman" w:cs="Times New Roman"/>
          <w:sz w:val="28"/>
          <w:szCs w:val="28"/>
        </w:rPr>
        <w:tab/>
      </w:r>
      <w:r w:rsidRPr="00CF1817">
        <w:rPr>
          <w:rFonts w:ascii="Times New Roman" w:hAnsi="Times New Roman" w:cs="Times New Roman"/>
          <w:sz w:val="28"/>
          <w:szCs w:val="28"/>
        </w:rPr>
        <w:tab/>
        <w:t xml:space="preserve"> № 64</w:t>
      </w:r>
      <w:r w:rsidRPr="00CF1817">
        <w:rPr>
          <w:rFonts w:ascii="Times New Roman" w:hAnsi="Times New Roman" w:cs="Times New Roman"/>
          <w:sz w:val="28"/>
          <w:szCs w:val="28"/>
        </w:rPr>
        <w:tab/>
        <w:t xml:space="preserve">          </w:t>
      </w:r>
      <w:r w:rsidRPr="00CF1817">
        <w:rPr>
          <w:rFonts w:ascii="Times New Roman" w:hAnsi="Times New Roman" w:cs="Times New Roman"/>
          <w:sz w:val="28"/>
          <w:szCs w:val="28"/>
        </w:rPr>
        <w:tab/>
      </w:r>
      <w:r w:rsidRPr="00CF1817">
        <w:rPr>
          <w:rFonts w:ascii="Times New Roman" w:hAnsi="Times New Roman" w:cs="Times New Roman"/>
          <w:b/>
          <w:sz w:val="28"/>
          <w:szCs w:val="28"/>
        </w:rPr>
        <w:t xml:space="preserve">            </w:t>
      </w:r>
    </w:p>
    <w:p w:rsidR="00ED2EBF" w:rsidRPr="00CF1817" w:rsidRDefault="00ED2EBF" w:rsidP="00ED2EBF">
      <w:pPr>
        <w:keepNext/>
        <w:rPr>
          <w:rFonts w:ascii="Times New Roman" w:hAnsi="Times New Roman" w:cs="Times New Roman"/>
          <w:sz w:val="28"/>
          <w:szCs w:val="28"/>
        </w:rPr>
      </w:pPr>
    </w:p>
    <w:p w:rsidR="00ED2EBF" w:rsidRPr="00CF1817" w:rsidRDefault="00ED2EBF" w:rsidP="00ED2EBF">
      <w:pPr>
        <w:keepNext/>
        <w:ind w:firstLine="709"/>
        <w:rPr>
          <w:rFonts w:ascii="Times New Roman" w:hAnsi="Times New Roman" w:cs="Times New Roman"/>
          <w:sz w:val="28"/>
          <w:szCs w:val="28"/>
        </w:rPr>
      </w:pPr>
    </w:p>
    <w:p w:rsidR="00ED2EBF" w:rsidRPr="00CF1817" w:rsidRDefault="00ED2EBF" w:rsidP="00ED2EBF">
      <w:pPr>
        <w:pStyle w:val="2"/>
        <w:widowControl w:val="0"/>
        <w:rPr>
          <w:color w:val="auto"/>
        </w:rPr>
      </w:pPr>
    </w:p>
    <w:p w:rsidR="00ED2EBF" w:rsidRPr="00CF1817" w:rsidRDefault="00ED2EBF" w:rsidP="00ED2EBF">
      <w:pPr>
        <w:pStyle w:val="2"/>
        <w:widowControl w:val="0"/>
        <w:rPr>
          <w:color w:val="auto"/>
        </w:rPr>
      </w:pPr>
    </w:p>
    <w:p w:rsidR="00ED2EBF" w:rsidRPr="00CF1817" w:rsidRDefault="00ED2EBF" w:rsidP="00ED2EBF">
      <w:pPr>
        <w:pStyle w:val="1"/>
        <w:ind w:firstLine="709"/>
        <w:jc w:val="both"/>
        <w:rPr>
          <w:b/>
          <w:szCs w:val="28"/>
        </w:rPr>
      </w:pPr>
      <w:r w:rsidRPr="00CF1817">
        <w:rPr>
          <w:b/>
          <w:szCs w:val="28"/>
        </w:rPr>
        <w:t xml:space="preserve">В целях приведения </w:t>
      </w:r>
      <w:r w:rsidRPr="00CF1817">
        <w:rPr>
          <w:b/>
          <w:kern w:val="2"/>
          <w:szCs w:val="28"/>
        </w:rPr>
        <w:t xml:space="preserve">Положения </w:t>
      </w:r>
      <w:r w:rsidRPr="00CF1817">
        <w:rPr>
          <w:b/>
          <w:szCs w:val="28"/>
        </w:rPr>
        <w:t>об Администрации муниципального образования «</w:t>
      </w:r>
      <w:proofErr w:type="spellStart"/>
      <w:r w:rsidRPr="00CF1817">
        <w:rPr>
          <w:b/>
          <w:szCs w:val="28"/>
        </w:rPr>
        <w:t>Новотузуклейский</w:t>
      </w:r>
      <w:proofErr w:type="spellEnd"/>
      <w:r w:rsidRPr="00CF1817">
        <w:rPr>
          <w:b/>
          <w:szCs w:val="28"/>
        </w:rPr>
        <w:t xml:space="preserve"> сельсовет» в соответствие с действующим  законодательством и Уставом муниципального образования </w:t>
      </w:r>
    </w:p>
    <w:p w:rsidR="00ED2EBF" w:rsidRPr="00CF1817" w:rsidRDefault="00ED2EBF" w:rsidP="00ED2EBF">
      <w:pPr>
        <w:keepNext/>
        <w:ind w:firstLine="709"/>
        <w:jc w:val="center"/>
        <w:rPr>
          <w:rFonts w:ascii="Times New Roman" w:hAnsi="Times New Roman" w:cs="Times New Roman"/>
          <w:b/>
          <w:sz w:val="28"/>
          <w:szCs w:val="28"/>
        </w:rPr>
      </w:pPr>
      <w:r w:rsidRPr="00CF1817">
        <w:rPr>
          <w:rFonts w:ascii="Times New Roman" w:hAnsi="Times New Roman" w:cs="Times New Roman"/>
          <w:b/>
          <w:sz w:val="28"/>
          <w:szCs w:val="28"/>
        </w:rPr>
        <w:t>СОВЕТ РЕШИЛ:</w:t>
      </w:r>
    </w:p>
    <w:p w:rsidR="00ED2EBF" w:rsidRPr="00CF1817" w:rsidRDefault="00ED2EBF" w:rsidP="00ED2EBF">
      <w:pPr>
        <w:keepNext/>
        <w:ind w:firstLine="709"/>
        <w:rPr>
          <w:rFonts w:ascii="Times New Roman" w:hAnsi="Times New Roman" w:cs="Times New Roman"/>
          <w:sz w:val="28"/>
          <w:szCs w:val="28"/>
        </w:rPr>
      </w:pPr>
      <w:r w:rsidRPr="00CF1817">
        <w:rPr>
          <w:rFonts w:ascii="Times New Roman" w:hAnsi="Times New Roman" w:cs="Times New Roman"/>
          <w:bCs/>
          <w:sz w:val="28"/>
          <w:szCs w:val="28"/>
        </w:rPr>
        <w:t xml:space="preserve">1. Принять «Положение об Администрации  </w:t>
      </w:r>
      <w:r w:rsidRPr="00CF1817">
        <w:rPr>
          <w:rFonts w:ascii="Times New Roman" w:hAnsi="Times New Roman" w:cs="Times New Roman"/>
          <w:sz w:val="28"/>
          <w:szCs w:val="28"/>
        </w:rPr>
        <w:t>муниципального образования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в новой редакции.</w:t>
      </w:r>
    </w:p>
    <w:p w:rsidR="00ED2EBF" w:rsidRPr="00CF1817" w:rsidRDefault="00ED2EBF" w:rsidP="00ED2EBF">
      <w:pPr>
        <w:keepNext/>
        <w:rPr>
          <w:rFonts w:ascii="Times New Roman" w:hAnsi="Times New Roman" w:cs="Times New Roman"/>
          <w:sz w:val="28"/>
          <w:szCs w:val="28"/>
        </w:rPr>
      </w:pPr>
      <w:r w:rsidRPr="00CF1817">
        <w:rPr>
          <w:rFonts w:ascii="Times New Roman" w:hAnsi="Times New Roman" w:cs="Times New Roman"/>
          <w:sz w:val="28"/>
          <w:szCs w:val="28"/>
        </w:rPr>
        <w:t>2. Настоящее решение вступает в силу со дня его официального обнародования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(об обнародовании нормативных правовых актов),  </w:t>
      </w:r>
      <w:proofErr w:type="gramStart"/>
      <w:r w:rsidRPr="00CF1817">
        <w:rPr>
          <w:rFonts w:ascii="Times New Roman" w:hAnsi="Times New Roman" w:cs="Times New Roman"/>
          <w:sz w:val="28"/>
          <w:szCs w:val="28"/>
        </w:rPr>
        <w:t>принятому</w:t>
      </w:r>
      <w:proofErr w:type="gramEnd"/>
      <w:r w:rsidRPr="00CF1817">
        <w:rPr>
          <w:rFonts w:ascii="Times New Roman" w:hAnsi="Times New Roman" w:cs="Times New Roman"/>
          <w:sz w:val="28"/>
          <w:szCs w:val="28"/>
        </w:rPr>
        <w:t xml:space="preserve"> решением Совета от 13.03.2006 года.</w:t>
      </w:r>
    </w:p>
    <w:p w:rsidR="00ED2EBF" w:rsidRPr="00CF1817" w:rsidRDefault="00ED2EBF" w:rsidP="00ED2EBF">
      <w:pPr>
        <w:keepNext/>
        <w:ind w:firstLine="709"/>
        <w:rPr>
          <w:rFonts w:ascii="Times New Roman" w:hAnsi="Times New Roman" w:cs="Times New Roman"/>
          <w:sz w:val="28"/>
          <w:szCs w:val="28"/>
        </w:rPr>
      </w:pPr>
      <w:r w:rsidRPr="00CF1817">
        <w:rPr>
          <w:rFonts w:ascii="Times New Roman" w:hAnsi="Times New Roman" w:cs="Times New Roman"/>
          <w:sz w:val="28"/>
          <w:szCs w:val="28"/>
        </w:rPr>
        <w:t>3. С момента вступления в силу Положения, принятого настоящим решением, признать утратившим силу:</w:t>
      </w:r>
    </w:p>
    <w:p w:rsidR="00ED2EBF" w:rsidRPr="00CF1817" w:rsidRDefault="00ED2EBF" w:rsidP="00ED2EBF">
      <w:pPr>
        <w:keepNext/>
        <w:ind w:firstLine="709"/>
        <w:rPr>
          <w:rFonts w:ascii="Times New Roman" w:hAnsi="Times New Roman" w:cs="Times New Roman"/>
          <w:sz w:val="28"/>
          <w:szCs w:val="28"/>
        </w:rPr>
      </w:pPr>
      <w:r w:rsidRPr="00CF1817">
        <w:rPr>
          <w:rFonts w:ascii="Times New Roman" w:hAnsi="Times New Roman" w:cs="Times New Roman"/>
          <w:sz w:val="28"/>
          <w:szCs w:val="28"/>
        </w:rPr>
        <w:t>Положение об Администрации муниципального образования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w:t>
      </w:r>
      <w:proofErr w:type="gramStart"/>
      <w:r w:rsidRPr="00CF1817">
        <w:rPr>
          <w:rFonts w:ascii="Times New Roman" w:hAnsi="Times New Roman" w:cs="Times New Roman"/>
          <w:sz w:val="28"/>
          <w:szCs w:val="28"/>
        </w:rPr>
        <w:t>принятому</w:t>
      </w:r>
      <w:proofErr w:type="gramEnd"/>
      <w:r w:rsidRPr="00CF1817">
        <w:rPr>
          <w:rFonts w:ascii="Times New Roman" w:hAnsi="Times New Roman" w:cs="Times New Roman"/>
          <w:sz w:val="28"/>
          <w:szCs w:val="28"/>
        </w:rPr>
        <w:t xml:space="preserve">  решением Совета от  28.12.2004 года  №3.</w:t>
      </w:r>
    </w:p>
    <w:p w:rsidR="00ED2EBF" w:rsidRPr="00CF1817" w:rsidRDefault="00ED2EBF" w:rsidP="00ED2EBF">
      <w:pPr>
        <w:keepNext/>
        <w:rPr>
          <w:rFonts w:ascii="Times New Roman" w:hAnsi="Times New Roman" w:cs="Times New Roman"/>
          <w:sz w:val="28"/>
          <w:szCs w:val="28"/>
        </w:rPr>
      </w:pPr>
      <w:r w:rsidRPr="00CF1817">
        <w:rPr>
          <w:rFonts w:ascii="Times New Roman" w:hAnsi="Times New Roman" w:cs="Times New Roman"/>
          <w:sz w:val="28"/>
          <w:szCs w:val="28"/>
        </w:rPr>
        <w:t>Глава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____________   Л.Ю. </w:t>
      </w:r>
      <w:proofErr w:type="spellStart"/>
      <w:r w:rsidRPr="00CF1817">
        <w:rPr>
          <w:rFonts w:ascii="Times New Roman" w:hAnsi="Times New Roman" w:cs="Times New Roman"/>
          <w:sz w:val="28"/>
          <w:szCs w:val="28"/>
        </w:rPr>
        <w:t>Прозорова</w:t>
      </w:r>
      <w:proofErr w:type="spellEnd"/>
      <w:r w:rsidRPr="00CF1817">
        <w:rPr>
          <w:rFonts w:ascii="Times New Roman" w:hAnsi="Times New Roman" w:cs="Times New Roman"/>
          <w:sz w:val="28"/>
          <w:szCs w:val="28"/>
        </w:rPr>
        <w:t xml:space="preserve">                    </w:t>
      </w:r>
    </w:p>
    <w:p w:rsidR="00ED2EBF" w:rsidRPr="00CF1817" w:rsidRDefault="00ED2EBF" w:rsidP="00ED2EBF">
      <w:pPr>
        <w:keepNext/>
        <w:rPr>
          <w:rFonts w:ascii="Times New Roman" w:hAnsi="Times New Roman" w:cs="Times New Roman"/>
          <w:sz w:val="28"/>
          <w:szCs w:val="28"/>
        </w:rPr>
      </w:pP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                                                          </w:t>
      </w:r>
    </w:p>
    <w:p w:rsidR="00ED2EBF" w:rsidRPr="00CF1817" w:rsidRDefault="00ED2EBF" w:rsidP="00ED2EBF">
      <w:pPr>
        <w:jc w:val="right"/>
        <w:rPr>
          <w:rFonts w:ascii="Times New Roman" w:hAnsi="Times New Roman" w:cs="Times New Roman"/>
          <w:sz w:val="28"/>
          <w:szCs w:val="28"/>
        </w:rPr>
      </w:pPr>
      <w:r w:rsidRPr="00CF181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F1817">
        <w:rPr>
          <w:rFonts w:ascii="Times New Roman" w:hAnsi="Times New Roman" w:cs="Times New Roman"/>
          <w:sz w:val="28"/>
          <w:szCs w:val="28"/>
        </w:rPr>
        <w:t xml:space="preserve">Утверждено решением </w:t>
      </w:r>
    </w:p>
    <w:p w:rsidR="00ED2EBF" w:rsidRPr="00CF1817" w:rsidRDefault="00ED2EBF" w:rsidP="00ED2EBF">
      <w:pPr>
        <w:jc w:val="right"/>
        <w:rPr>
          <w:rFonts w:ascii="Times New Roman" w:hAnsi="Times New Roman" w:cs="Times New Roman"/>
          <w:sz w:val="28"/>
          <w:szCs w:val="28"/>
        </w:rPr>
      </w:pPr>
      <w:r w:rsidRPr="00CF1817">
        <w:rPr>
          <w:rFonts w:ascii="Times New Roman" w:hAnsi="Times New Roman" w:cs="Times New Roman"/>
          <w:sz w:val="28"/>
          <w:szCs w:val="28"/>
        </w:rPr>
        <w:t>Совета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jc w:val="center"/>
        <w:rPr>
          <w:rFonts w:ascii="Times New Roman" w:hAnsi="Times New Roman" w:cs="Times New Roman"/>
          <w:sz w:val="28"/>
          <w:szCs w:val="28"/>
        </w:rPr>
      </w:pPr>
      <w:r w:rsidRPr="00CF1817">
        <w:rPr>
          <w:rFonts w:ascii="Times New Roman" w:hAnsi="Times New Roman" w:cs="Times New Roman"/>
          <w:sz w:val="28"/>
          <w:szCs w:val="28"/>
        </w:rPr>
        <w:t xml:space="preserve">                          от 28. 09.2010 г. № 64</w:t>
      </w:r>
    </w:p>
    <w:p w:rsidR="00ED2EBF" w:rsidRPr="00CF1817" w:rsidRDefault="00ED2EBF" w:rsidP="00ED2EBF">
      <w:pPr>
        <w:pStyle w:val="1"/>
        <w:ind w:firstLine="709"/>
        <w:rPr>
          <w:kern w:val="2"/>
          <w:szCs w:val="28"/>
        </w:rPr>
      </w:pPr>
      <w:r w:rsidRPr="00CF1817">
        <w:rPr>
          <w:kern w:val="2"/>
          <w:szCs w:val="28"/>
        </w:rPr>
        <w:t>ПОЛОЖЕНИЕ</w:t>
      </w:r>
    </w:p>
    <w:p w:rsidR="00ED2EBF" w:rsidRPr="00CF1817" w:rsidRDefault="00ED2EBF" w:rsidP="00ED2EBF">
      <w:pPr>
        <w:keepNext/>
        <w:ind w:firstLine="709"/>
        <w:jc w:val="center"/>
        <w:rPr>
          <w:rFonts w:ascii="Times New Roman" w:hAnsi="Times New Roman" w:cs="Times New Roman"/>
          <w:b/>
          <w:sz w:val="28"/>
          <w:szCs w:val="28"/>
        </w:rPr>
      </w:pPr>
      <w:r w:rsidRPr="00CF1817">
        <w:rPr>
          <w:rFonts w:ascii="Times New Roman" w:hAnsi="Times New Roman" w:cs="Times New Roman"/>
          <w:b/>
          <w:sz w:val="28"/>
          <w:szCs w:val="28"/>
        </w:rPr>
        <w:t>об Администрации муниципального образования</w:t>
      </w:r>
    </w:p>
    <w:p w:rsidR="00ED2EBF" w:rsidRPr="00CF1817" w:rsidRDefault="00ED2EBF" w:rsidP="00ED2EBF">
      <w:pPr>
        <w:keepNext/>
        <w:ind w:firstLine="709"/>
        <w:jc w:val="center"/>
        <w:rPr>
          <w:rFonts w:ascii="Times New Roman" w:hAnsi="Times New Roman" w:cs="Times New Roman"/>
          <w:b/>
          <w:sz w:val="28"/>
          <w:szCs w:val="28"/>
        </w:rPr>
      </w:pPr>
      <w:r w:rsidRPr="00CF1817">
        <w:rPr>
          <w:rFonts w:ascii="Times New Roman" w:hAnsi="Times New Roman" w:cs="Times New Roman"/>
          <w:b/>
          <w:sz w:val="28"/>
          <w:szCs w:val="28"/>
        </w:rPr>
        <w:t xml:space="preserve"> «</w:t>
      </w:r>
      <w:proofErr w:type="spellStart"/>
      <w:r w:rsidRPr="00CF1817">
        <w:rPr>
          <w:rFonts w:ascii="Times New Roman" w:hAnsi="Times New Roman" w:cs="Times New Roman"/>
          <w:b/>
          <w:sz w:val="28"/>
          <w:szCs w:val="28"/>
        </w:rPr>
        <w:t>Новотузуклейский</w:t>
      </w:r>
      <w:proofErr w:type="spellEnd"/>
      <w:r w:rsidRPr="00CF1817">
        <w:rPr>
          <w:rFonts w:ascii="Times New Roman" w:hAnsi="Times New Roman" w:cs="Times New Roman"/>
          <w:b/>
          <w:sz w:val="28"/>
          <w:szCs w:val="28"/>
        </w:rPr>
        <w:t xml:space="preserve"> сельсовет»</w:t>
      </w:r>
    </w:p>
    <w:p w:rsidR="00ED2EBF" w:rsidRPr="00CF1817" w:rsidRDefault="00ED2EBF" w:rsidP="00ED2EBF">
      <w:pPr>
        <w:pStyle w:val="1"/>
        <w:ind w:firstLine="709"/>
        <w:rPr>
          <w:kern w:val="2"/>
          <w:szCs w:val="28"/>
        </w:rPr>
      </w:pPr>
      <w:r w:rsidRPr="00CF1817">
        <w:rPr>
          <w:kern w:val="2"/>
          <w:szCs w:val="28"/>
        </w:rPr>
        <w:t>1. Общие положения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Администрация муниципального образования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(далее – Администрация МО) – исполнительно-распорядительный орган МО, наделенный утверждаемым Советом Положением об Администрации МО в соответствии с  Уставом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 федеральными законами и законами Астраханской области.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2. Администрацию МО возглавляет Глава муниципального образования  (Глава МО) на принципах единоначалия.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3.Администрация МО обладает правами юридического лица.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4. Администрация МО осуществляет свою деятельность в соответствии с законодательством Российской Федерации и Астраханской области,  Уставом МО, решениями Совета и настоящим Положением.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5. Расходы на содержание Администрации МО предусматриваются в бюджете МО отдельной статьёй в соответствии с классификацией расходов бюджетов Российской Федерации.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Вопросы местного значения, исполняемые Администрацией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1. Администрация МО осуществляет в рамках своей компетенции </w:t>
      </w:r>
      <w:proofErr w:type="spellStart"/>
      <w:proofErr w:type="gramStart"/>
      <w:r w:rsidRPr="00CF1817">
        <w:rPr>
          <w:rFonts w:ascii="Times New Roman" w:hAnsi="Times New Roman" w:cs="Times New Roman"/>
          <w:sz w:val="28"/>
          <w:szCs w:val="28"/>
        </w:rPr>
        <w:t>исполне-ние</w:t>
      </w:r>
      <w:proofErr w:type="spellEnd"/>
      <w:proofErr w:type="gramEnd"/>
      <w:r w:rsidRPr="00CF1817">
        <w:rPr>
          <w:rFonts w:ascii="Times New Roman" w:hAnsi="Times New Roman" w:cs="Times New Roman"/>
          <w:sz w:val="28"/>
          <w:szCs w:val="28"/>
        </w:rPr>
        <w:t xml:space="preserve"> следующих вопросов местного значения: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формирование предложений и исполнение бюджета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разработка предложений по установлению, изменению и отмены местных налогов и сборов МО и обнародование принятых решений в средствах массовой информации;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3) владение, пользование и распоряжение имуществом, находящимся в муниципальной собственности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4) организация в границах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w:t>
      </w:r>
      <w:proofErr w:type="spellStart"/>
      <w:r w:rsidRPr="00CF1817">
        <w:rPr>
          <w:rFonts w:ascii="Times New Roman" w:hAnsi="Times New Roman" w:cs="Times New Roman"/>
          <w:sz w:val="28"/>
          <w:szCs w:val="28"/>
        </w:rPr>
        <w:t>электро</w:t>
      </w:r>
      <w:proofErr w:type="spellEnd"/>
      <w:r w:rsidRPr="00CF1817">
        <w:rPr>
          <w:rFonts w:ascii="Times New Roman" w:hAnsi="Times New Roman" w:cs="Times New Roman"/>
          <w:sz w:val="28"/>
          <w:szCs w:val="28"/>
        </w:rPr>
        <w:t>-, тепл</w:t>
      </w:r>
      <w:proofErr w:type="gramStart"/>
      <w:r w:rsidRPr="00CF1817">
        <w:rPr>
          <w:rFonts w:ascii="Times New Roman" w:hAnsi="Times New Roman" w:cs="Times New Roman"/>
          <w:sz w:val="28"/>
          <w:szCs w:val="28"/>
        </w:rPr>
        <w:t>о-</w:t>
      </w:r>
      <w:proofErr w:type="gramEnd"/>
      <w:r w:rsidRPr="00CF1817">
        <w:rPr>
          <w:rFonts w:ascii="Times New Roman" w:hAnsi="Times New Roman" w:cs="Times New Roman"/>
          <w:sz w:val="28"/>
          <w:szCs w:val="28"/>
        </w:rPr>
        <w:t xml:space="preserve">, </w:t>
      </w:r>
      <w:proofErr w:type="spellStart"/>
      <w:r w:rsidRPr="00CF1817">
        <w:rPr>
          <w:rFonts w:ascii="Times New Roman" w:hAnsi="Times New Roman" w:cs="Times New Roman"/>
          <w:sz w:val="28"/>
          <w:szCs w:val="28"/>
        </w:rPr>
        <w:t>газо</w:t>
      </w:r>
      <w:proofErr w:type="spellEnd"/>
      <w:r w:rsidRPr="00CF1817">
        <w:rPr>
          <w:rFonts w:ascii="Times New Roman" w:hAnsi="Times New Roman" w:cs="Times New Roman"/>
          <w:sz w:val="28"/>
          <w:szCs w:val="28"/>
        </w:rPr>
        <w:t>- и водоснабжения населения, водоотведения, снабжения населения топливом;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5) дорожная деятельность в отношении автомобильных дорог местного значения в границах населённых пунктов МО,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6) обеспечение малоимущих граждан, проживающих 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в соответствии с законодательством РФ и Астраханской области;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9) участие в предупреждении и ликвидации последствий чрезвычайных </w:t>
      </w:r>
      <w:proofErr w:type="spellStart"/>
      <w:proofErr w:type="gramStart"/>
      <w:r w:rsidRPr="00CF1817">
        <w:rPr>
          <w:rFonts w:ascii="Times New Roman" w:hAnsi="Times New Roman" w:cs="Times New Roman"/>
          <w:sz w:val="28"/>
          <w:szCs w:val="28"/>
        </w:rPr>
        <w:t>си-туаций</w:t>
      </w:r>
      <w:proofErr w:type="spellEnd"/>
      <w:proofErr w:type="gramEnd"/>
      <w:r w:rsidRPr="00CF1817">
        <w:rPr>
          <w:rFonts w:ascii="Times New Roman" w:hAnsi="Times New Roman" w:cs="Times New Roman"/>
          <w:sz w:val="28"/>
          <w:szCs w:val="28"/>
        </w:rPr>
        <w:t xml:space="preserve"> в границах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 в соответствии с законодательством РФ и Астраханской области;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10) обеспечение первичных мер пожарной безопасности в границах населённых пунктов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 в соответствии с законодательством РФ и Астраханской области;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11) создание условий для обеспечения жителей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услугами связи, общественного питания, торговли и бытового обслуживания;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13) создание условий для организации досуга и обеспечения жителей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услугами организаций культуры;</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14) сохранение, использование и популяризация объектов культурного </w:t>
      </w:r>
      <w:proofErr w:type="spellStart"/>
      <w:proofErr w:type="gramStart"/>
      <w:r w:rsidRPr="00CF1817">
        <w:rPr>
          <w:rFonts w:ascii="Times New Roman" w:hAnsi="Times New Roman" w:cs="Times New Roman"/>
          <w:sz w:val="28"/>
          <w:szCs w:val="28"/>
        </w:rPr>
        <w:t>на-следия</w:t>
      </w:r>
      <w:proofErr w:type="spellEnd"/>
      <w:proofErr w:type="gramEnd"/>
      <w:r w:rsidRPr="00CF1817">
        <w:rPr>
          <w:rFonts w:ascii="Times New Roman" w:hAnsi="Times New Roman" w:cs="Times New Roman"/>
          <w:sz w:val="28"/>
          <w:szCs w:val="28"/>
        </w:rPr>
        <w:t xml:space="preserve"> (памятников истории и культуры), находящихся в собственности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охрана объектов культурного наследия (памятников истории и культуры) местного (муниципального) значения, расположенных на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16) обеспечение условий для развития на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физической культуры и массового спорта, организация проведения официальных физкультурно-оздоровительных и спортивных мероприятий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17) создание условий для массового отдыха жителей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и организация обустройства мест массового отдыха населения;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18) формирование архивных фондов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19) организация сбора и вывоза бытовых отходов и мусора;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20) организация благоустройства и озеленения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proofErr w:type="gramStart"/>
      <w:r w:rsidRPr="00CF1817">
        <w:rPr>
          <w:rFonts w:ascii="Times New Roman" w:hAnsi="Times New Roman" w:cs="Times New Roman"/>
          <w:sz w:val="28"/>
          <w:szCs w:val="28"/>
        </w:rPr>
        <w:t>21) утверждение генеральных планов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правил землепользования и застройки, утверждение подготовленной на основе генеральных планов МО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утверждение местных нормативов градостроительного проектирования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w:t>
      </w:r>
      <w:r w:rsidRPr="00CF1817">
        <w:rPr>
          <w:rFonts w:ascii="Times New Roman" w:hAnsi="Times New Roman" w:cs="Times New Roman"/>
          <w:sz w:val="28"/>
          <w:szCs w:val="28"/>
        </w:rPr>
        <w:lastRenderedPageBreak/>
        <w:t>сельсовет», резервирование земель и изъятие, в</w:t>
      </w:r>
      <w:proofErr w:type="gramEnd"/>
      <w:r w:rsidRPr="00CF1817">
        <w:rPr>
          <w:rFonts w:ascii="Times New Roman" w:hAnsi="Times New Roman" w:cs="Times New Roman"/>
          <w:sz w:val="28"/>
          <w:szCs w:val="28"/>
        </w:rPr>
        <w:t xml:space="preserve"> том числе путем выкупа, земельных участков в границах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для муниципальных нужд, осуществление земельного </w:t>
      </w:r>
      <w:proofErr w:type="gramStart"/>
      <w:r w:rsidRPr="00CF1817">
        <w:rPr>
          <w:rFonts w:ascii="Times New Roman" w:hAnsi="Times New Roman" w:cs="Times New Roman"/>
          <w:sz w:val="28"/>
          <w:szCs w:val="28"/>
        </w:rPr>
        <w:t>контроля за</w:t>
      </w:r>
      <w:proofErr w:type="gramEnd"/>
      <w:r w:rsidRPr="00CF1817">
        <w:rPr>
          <w:rFonts w:ascii="Times New Roman" w:hAnsi="Times New Roman" w:cs="Times New Roman"/>
          <w:sz w:val="28"/>
          <w:szCs w:val="28"/>
        </w:rPr>
        <w:t xml:space="preserve"> использованием земель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22) присвоение наименований улицам, площадям и иным территориям проживания граждан </w:t>
      </w:r>
      <w:proofErr w:type="gramStart"/>
      <w:r w:rsidRPr="00CF1817">
        <w:rPr>
          <w:rFonts w:ascii="Times New Roman" w:hAnsi="Times New Roman" w:cs="Times New Roman"/>
          <w:sz w:val="28"/>
          <w:szCs w:val="28"/>
        </w:rPr>
        <w:t>в</w:t>
      </w:r>
      <w:proofErr w:type="gramEnd"/>
      <w:r w:rsidRPr="00CF1817">
        <w:rPr>
          <w:rFonts w:ascii="Times New Roman" w:hAnsi="Times New Roman" w:cs="Times New Roman"/>
          <w:sz w:val="28"/>
          <w:szCs w:val="28"/>
        </w:rPr>
        <w:t xml:space="preserve"> </w:t>
      </w:r>
      <w:proofErr w:type="gramStart"/>
      <w:r w:rsidRPr="00CF1817">
        <w:rPr>
          <w:rFonts w:ascii="Times New Roman" w:hAnsi="Times New Roman" w:cs="Times New Roman"/>
          <w:sz w:val="28"/>
          <w:szCs w:val="28"/>
        </w:rPr>
        <w:t>населённых</w:t>
      </w:r>
      <w:proofErr w:type="gramEnd"/>
      <w:r w:rsidRPr="00CF1817">
        <w:rPr>
          <w:rFonts w:ascii="Times New Roman" w:hAnsi="Times New Roman" w:cs="Times New Roman"/>
          <w:sz w:val="28"/>
          <w:szCs w:val="28"/>
        </w:rPr>
        <w:t xml:space="preserve"> пунктов, установление нумерации домов, организация освещения улиц и установка указателей с наименованиями улиц и номерами домов;</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23) организация ритуальных услуг и содержание мест захоронения;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24) организация и осуществление мероприятий по гражданской обороне, защите населения и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от чрезвычайных ситуаций природного и техногенного характера;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29) организация и осуществление мероприятий по работе с детьми и молодежью 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31) осуществление муниципального лесного контроля и надзора;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32) создание условий для деятельности добровольных формирований населения по охране общественного порядка;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33) оказание поддержки социально ориентированным некоммерческим организациям в пределах полномочий, установленных статьями 31.1 и 31.3 </w:t>
      </w:r>
      <w:r w:rsidRPr="00CF1817">
        <w:rPr>
          <w:rFonts w:ascii="Times New Roman" w:hAnsi="Times New Roman" w:cs="Times New Roman"/>
          <w:sz w:val="28"/>
          <w:szCs w:val="28"/>
        </w:rPr>
        <w:lastRenderedPageBreak/>
        <w:t>Федерального закона от 12 января 1996 года №7-ФЗ «О некоммерческих организациях.</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2. </w:t>
      </w:r>
      <w:proofErr w:type="gramStart"/>
      <w:r w:rsidRPr="00CF1817">
        <w:rPr>
          <w:rFonts w:ascii="Times New Roman" w:hAnsi="Times New Roman" w:cs="Times New Roman"/>
          <w:sz w:val="28"/>
          <w:szCs w:val="28"/>
        </w:rPr>
        <w:t>Органы местного самоуправления  МО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Астраханской области, только за счет собственных доходов</w:t>
      </w:r>
      <w:proofErr w:type="gramEnd"/>
      <w:r w:rsidRPr="00CF1817">
        <w:rPr>
          <w:rFonts w:ascii="Times New Roman" w:hAnsi="Times New Roman" w:cs="Times New Roman"/>
          <w:sz w:val="28"/>
          <w:szCs w:val="28"/>
        </w:rPr>
        <w:t xml:space="preserve"> местных бюджетов (за исключением субвенций и дотаций, предоставляемых из федерального бюджета и бюджета Астраханской области).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Администрация МО может заключать соглашения с Администрацией  муниципального района «</w:t>
      </w:r>
      <w:proofErr w:type="spellStart"/>
      <w:r w:rsidRPr="00CF1817">
        <w:rPr>
          <w:rFonts w:ascii="Times New Roman" w:hAnsi="Times New Roman" w:cs="Times New Roman"/>
          <w:sz w:val="28"/>
          <w:szCs w:val="28"/>
        </w:rPr>
        <w:t>Камызякский</w:t>
      </w:r>
      <w:proofErr w:type="spellEnd"/>
      <w:r w:rsidRPr="00CF1817">
        <w:rPr>
          <w:rFonts w:ascii="Times New Roman" w:hAnsi="Times New Roman" w:cs="Times New Roman"/>
          <w:sz w:val="28"/>
          <w:szCs w:val="28"/>
        </w:rPr>
        <w:t xml:space="preserve"> район» о передаче им осуществления части своих полномочий за счет субвенций, предоставляемых из бюджета МО в бюджет района в соответствии с полномочиями, установленными федеральным законодательством и Уставом.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соглашений.</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 Права Администрации МО на решение вопросов, не отнесенных к вопросам местного значения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1. Администрация МО по согласованию с Советом в установленном </w:t>
      </w:r>
      <w:proofErr w:type="spellStart"/>
      <w:r w:rsidRPr="00CF1817">
        <w:rPr>
          <w:rFonts w:ascii="Times New Roman" w:hAnsi="Times New Roman" w:cs="Times New Roman"/>
          <w:sz w:val="28"/>
          <w:szCs w:val="28"/>
        </w:rPr>
        <w:t>дейст-вующим</w:t>
      </w:r>
      <w:proofErr w:type="spellEnd"/>
      <w:r w:rsidRPr="00CF1817">
        <w:rPr>
          <w:rFonts w:ascii="Times New Roman" w:hAnsi="Times New Roman" w:cs="Times New Roman"/>
          <w:sz w:val="28"/>
          <w:szCs w:val="28"/>
        </w:rPr>
        <w:t xml:space="preserve"> федеральным законодательством, законами Астраханской области и Уставом порядке имеет право  </w:t>
      </w:r>
      <w:proofErr w:type="gramStart"/>
      <w:r w:rsidRPr="00CF1817">
        <w:rPr>
          <w:rFonts w:ascii="Times New Roman" w:hAnsi="Times New Roman" w:cs="Times New Roman"/>
          <w:sz w:val="28"/>
          <w:szCs w:val="28"/>
        </w:rPr>
        <w:t>на</w:t>
      </w:r>
      <w:proofErr w:type="gramEnd"/>
      <w:r w:rsidRPr="00CF1817">
        <w:rPr>
          <w:rFonts w:ascii="Times New Roman" w:hAnsi="Times New Roman" w:cs="Times New Roman"/>
          <w:sz w:val="28"/>
          <w:szCs w:val="28"/>
        </w:rPr>
        <w:t>:</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создание музеев поселения;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нотариуса;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3) участие в осуществлении деятельности по опеке и попечительству;           4) осуществление финансирования и  </w:t>
      </w:r>
      <w:proofErr w:type="spellStart"/>
      <w:r w:rsidRPr="00CF1817">
        <w:rPr>
          <w:rFonts w:ascii="Times New Roman" w:hAnsi="Times New Roman" w:cs="Times New Roman"/>
          <w:sz w:val="28"/>
          <w:szCs w:val="28"/>
        </w:rPr>
        <w:t>софинансирования</w:t>
      </w:r>
      <w:proofErr w:type="spellEnd"/>
      <w:r w:rsidRPr="00CF1817">
        <w:rPr>
          <w:rFonts w:ascii="Times New Roman" w:hAnsi="Times New Roman" w:cs="Times New Roman"/>
          <w:sz w:val="28"/>
          <w:szCs w:val="28"/>
        </w:rPr>
        <w:t xml:space="preserve">   капитального </w:t>
      </w:r>
      <w:proofErr w:type="spellStart"/>
      <w:proofErr w:type="gramStart"/>
      <w:r w:rsidRPr="00CF1817">
        <w:rPr>
          <w:rFonts w:ascii="Times New Roman" w:hAnsi="Times New Roman" w:cs="Times New Roman"/>
          <w:sz w:val="28"/>
          <w:szCs w:val="28"/>
        </w:rPr>
        <w:t>ре-монта</w:t>
      </w:r>
      <w:proofErr w:type="spellEnd"/>
      <w:proofErr w:type="gramEnd"/>
      <w:r w:rsidRPr="00CF1817">
        <w:rPr>
          <w:rFonts w:ascii="Times New Roman" w:hAnsi="Times New Roman" w:cs="Times New Roman"/>
          <w:sz w:val="28"/>
          <w:szCs w:val="28"/>
        </w:rPr>
        <w:t xml:space="preserve"> жилых домов, находившихся в муниципальной собственности до 1 марта 2005 года;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 xml:space="preserve">5) создание условий для осуществления деятельности, связанной с </w:t>
      </w:r>
      <w:proofErr w:type="spellStart"/>
      <w:proofErr w:type="gramStart"/>
      <w:r w:rsidRPr="00CF1817">
        <w:rPr>
          <w:rFonts w:ascii="Times New Roman" w:hAnsi="Times New Roman" w:cs="Times New Roman"/>
          <w:sz w:val="28"/>
          <w:szCs w:val="28"/>
        </w:rPr>
        <w:t>реализа-цией</w:t>
      </w:r>
      <w:proofErr w:type="spellEnd"/>
      <w:proofErr w:type="gramEnd"/>
      <w:r w:rsidRPr="00CF1817">
        <w:rPr>
          <w:rFonts w:ascii="Times New Roman" w:hAnsi="Times New Roman" w:cs="Times New Roman"/>
          <w:sz w:val="28"/>
          <w:szCs w:val="28"/>
        </w:rPr>
        <w:t xml:space="preserve"> прав местных национально-культурных автономий на территории поселения;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8) создание муниципальной пожарной охраны;</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9) создание условий для развития туризма.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2. </w:t>
      </w:r>
      <w:proofErr w:type="gramStart"/>
      <w:r w:rsidRPr="00CF1817">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proofErr w:type="gramEnd"/>
      <w:r w:rsidRPr="00CF1817">
        <w:rPr>
          <w:rFonts w:ascii="Times New Roman" w:hAnsi="Times New Roman" w:cs="Times New Roman"/>
          <w:sz w:val="28"/>
          <w:szCs w:val="28"/>
        </w:rPr>
        <w:t xml:space="preserve"> законами Астраханской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4. Полномочия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В целях решения вопросов местного значения органы местного самоуправления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обладают следующими полномочиями: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участие в разработке  Устава муниципального образования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и внесении в него изменений и дополнений, издание </w:t>
      </w:r>
      <w:proofErr w:type="spellStart"/>
      <w:proofErr w:type="gramStart"/>
      <w:r w:rsidRPr="00CF1817">
        <w:rPr>
          <w:rFonts w:ascii="Times New Roman" w:hAnsi="Times New Roman" w:cs="Times New Roman"/>
          <w:sz w:val="28"/>
          <w:szCs w:val="28"/>
        </w:rPr>
        <w:t>муници-пальных</w:t>
      </w:r>
      <w:proofErr w:type="spellEnd"/>
      <w:proofErr w:type="gramEnd"/>
      <w:r w:rsidRPr="00CF1817">
        <w:rPr>
          <w:rFonts w:ascii="Times New Roman" w:hAnsi="Times New Roman" w:cs="Times New Roman"/>
          <w:sz w:val="28"/>
          <w:szCs w:val="28"/>
        </w:rPr>
        <w:t xml:space="preserve"> правовых актов;</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участие в установлении официальных символов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D2EBF" w:rsidRPr="00CF1817" w:rsidRDefault="00ED2EBF" w:rsidP="00ED2EBF">
      <w:pPr>
        <w:rPr>
          <w:rFonts w:ascii="Times New Roman" w:hAnsi="Times New Roman" w:cs="Times New Roman"/>
          <w:sz w:val="28"/>
          <w:szCs w:val="28"/>
        </w:rPr>
      </w:pPr>
      <w:proofErr w:type="gramStart"/>
      <w:r w:rsidRPr="00CF1817">
        <w:rPr>
          <w:rFonts w:ascii="Times New Roman" w:hAnsi="Times New Roman" w:cs="Times New Roman"/>
          <w:sz w:val="28"/>
          <w:szCs w:val="28"/>
        </w:rPr>
        <w:t xml:space="preserve">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CF1817">
        <w:rPr>
          <w:rFonts w:ascii="Times New Roman" w:hAnsi="Times New Roman" w:cs="Times New Roman"/>
          <w:sz w:val="28"/>
          <w:szCs w:val="28"/>
        </w:rPr>
        <w:t>электро</w:t>
      </w:r>
      <w:proofErr w:type="spellEnd"/>
      <w:r w:rsidRPr="00CF1817">
        <w:rPr>
          <w:rFonts w:ascii="Times New Roman" w:hAnsi="Times New Roman" w:cs="Times New Roman"/>
          <w:sz w:val="28"/>
          <w:szCs w:val="28"/>
        </w:rPr>
        <w:t xml:space="preserve"> -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End"/>
      <w:r w:rsidRPr="00CF1817">
        <w:rPr>
          <w:rFonts w:ascii="Times New Roman" w:hAnsi="Times New Roman" w:cs="Times New Roman"/>
          <w:sz w:val="28"/>
          <w:szCs w:val="28"/>
        </w:rPr>
        <w:t xml:space="preserve"> Полномочия органов местного самоуправления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CF1817">
        <w:rPr>
          <w:rFonts w:ascii="Times New Roman" w:hAnsi="Times New Roman" w:cs="Times New Roman"/>
          <w:sz w:val="28"/>
          <w:szCs w:val="28"/>
        </w:rPr>
        <w:t>электр</w:t>
      </w:r>
      <w:proofErr w:type="gramStart"/>
      <w:r w:rsidRPr="00CF1817">
        <w:rPr>
          <w:rFonts w:ascii="Times New Roman" w:hAnsi="Times New Roman" w:cs="Times New Roman"/>
          <w:sz w:val="28"/>
          <w:szCs w:val="28"/>
        </w:rPr>
        <w:t>о</w:t>
      </w:r>
      <w:proofErr w:type="spellEnd"/>
      <w:r w:rsidRPr="00CF1817">
        <w:rPr>
          <w:rFonts w:ascii="Times New Roman" w:hAnsi="Times New Roman" w:cs="Times New Roman"/>
          <w:sz w:val="28"/>
          <w:szCs w:val="28"/>
        </w:rPr>
        <w:t>-</w:t>
      </w:r>
      <w:proofErr w:type="gramEnd"/>
      <w:r w:rsidRPr="00CF1817">
        <w:rPr>
          <w:rFonts w:ascii="Times New Roman" w:hAnsi="Times New Roman" w:cs="Times New Roman"/>
          <w:sz w:val="28"/>
          <w:szCs w:val="28"/>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и органами местного самоуправления муниципального района «</w:t>
      </w:r>
      <w:proofErr w:type="spellStart"/>
      <w:r w:rsidRPr="00CF1817">
        <w:rPr>
          <w:rFonts w:ascii="Times New Roman" w:hAnsi="Times New Roman" w:cs="Times New Roman"/>
          <w:sz w:val="28"/>
          <w:szCs w:val="28"/>
        </w:rPr>
        <w:t>Камызякский</w:t>
      </w:r>
      <w:proofErr w:type="spellEnd"/>
      <w:r w:rsidRPr="00CF1817">
        <w:rPr>
          <w:rFonts w:ascii="Times New Roman" w:hAnsi="Times New Roman" w:cs="Times New Roman"/>
          <w:sz w:val="28"/>
          <w:szCs w:val="28"/>
        </w:rPr>
        <w:t xml:space="preserve"> район»;</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МО, голосования по вопросам изменения границ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преобразования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w:t>
      </w:r>
      <w:proofErr w:type="spellStart"/>
      <w:proofErr w:type="gramStart"/>
      <w:r w:rsidRPr="00CF1817">
        <w:rPr>
          <w:rFonts w:ascii="Times New Roman" w:hAnsi="Times New Roman" w:cs="Times New Roman"/>
          <w:sz w:val="28"/>
          <w:szCs w:val="28"/>
        </w:rPr>
        <w:t>сельсо-вет</w:t>
      </w:r>
      <w:proofErr w:type="spellEnd"/>
      <w:proofErr w:type="gramEnd"/>
      <w:r w:rsidRPr="00CF1817">
        <w:rPr>
          <w:rFonts w:ascii="Times New Roman" w:hAnsi="Times New Roman" w:cs="Times New Roman"/>
          <w:sz w:val="28"/>
          <w:szCs w:val="28"/>
        </w:rPr>
        <w:t>»;</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7) ежеквартальное  утверждение отчётов местного бюджета и их обнародование;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8) принятие, утверждение и организация выполнения планов и программ, в том числе и долгосрочных целевых программ,  комплексного социально-экономического развития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а также организация сбора статистических показателей, характеризующих состояние </w:t>
      </w:r>
      <w:r w:rsidRPr="00CF1817">
        <w:rPr>
          <w:rFonts w:ascii="Times New Roman" w:hAnsi="Times New Roman" w:cs="Times New Roman"/>
          <w:sz w:val="28"/>
          <w:szCs w:val="28"/>
        </w:rPr>
        <w:lastRenderedPageBreak/>
        <w:t>экономики и социальной сферы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и предоставление указанных данных органам государственной власти в порядке, установленном Правительством Российской Федерации;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9) осуществление международных и внешнеэкономических связей в соответствии с федеральными законами;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11) Организация и материально-техническое обеспечение проведения </w:t>
      </w:r>
      <w:proofErr w:type="spellStart"/>
      <w:proofErr w:type="gramStart"/>
      <w:r w:rsidRPr="00CF1817">
        <w:rPr>
          <w:rFonts w:ascii="Times New Roman" w:hAnsi="Times New Roman" w:cs="Times New Roman"/>
          <w:sz w:val="28"/>
          <w:szCs w:val="28"/>
        </w:rPr>
        <w:t>соци-ально</w:t>
      </w:r>
      <w:proofErr w:type="spellEnd"/>
      <w:proofErr w:type="gramEnd"/>
      <w:r w:rsidRPr="00CF1817">
        <w:rPr>
          <w:rFonts w:ascii="Times New Roman" w:hAnsi="Times New Roman" w:cs="Times New Roman"/>
          <w:sz w:val="28"/>
          <w:szCs w:val="28"/>
        </w:rPr>
        <w:t xml:space="preserve"> значимых работ.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5. Глава муниципального образования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1. Глава муниципального образования  (Глава МО) является высшим должностным лицом сельсовета и наделяется Уставом МО в соответствии с законодательством Российской Федерации собственными полномочиями по решению вопросов местного значения.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2. Глава МО является главой Администрации сельсовета.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3. Глава МО в своей деятельности </w:t>
      </w:r>
      <w:proofErr w:type="gramStart"/>
      <w:r w:rsidRPr="00CF1817">
        <w:rPr>
          <w:rFonts w:ascii="Times New Roman" w:hAnsi="Times New Roman" w:cs="Times New Roman"/>
          <w:sz w:val="28"/>
          <w:szCs w:val="28"/>
        </w:rPr>
        <w:t>подотчётен</w:t>
      </w:r>
      <w:proofErr w:type="gramEnd"/>
      <w:r w:rsidRPr="00CF1817">
        <w:rPr>
          <w:rFonts w:ascii="Times New Roman" w:hAnsi="Times New Roman" w:cs="Times New Roman"/>
          <w:sz w:val="28"/>
          <w:szCs w:val="28"/>
        </w:rPr>
        <w:t xml:space="preserve"> и подконтролен населению и Совету.</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4. Глава МО осуществляет свои полномочия на постоянной основе.</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6. Структура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Структура Администрация МО формируется Главой МО в соответствии с федеральными законами, законами Астраханской области и  Уставом МО и утверждается Советом.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В структуру Администрации МО могут входить отраслевые (</w:t>
      </w:r>
      <w:proofErr w:type="spellStart"/>
      <w:proofErr w:type="gramStart"/>
      <w:r w:rsidRPr="00CF1817">
        <w:rPr>
          <w:rFonts w:ascii="Times New Roman" w:hAnsi="Times New Roman" w:cs="Times New Roman"/>
          <w:sz w:val="28"/>
          <w:szCs w:val="28"/>
        </w:rPr>
        <w:t>функцио-нальные</w:t>
      </w:r>
      <w:proofErr w:type="spellEnd"/>
      <w:proofErr w:type="gramEnd"/>
      <w:r w:rsidRPr="00CF1817">
        <w:rPr>
          <w:rFonts w:ascii="Times New Roman" w:hAnsi="Times New Roman" w:cs="Times New Roman"/>
          <w:sz w:val="28"/>
          <w:szCs w:val="28"/>
        </w:rPr>
        <w:t>) органы Администрации МО в соответствии с Положениями об органах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 Руководители органов Администрации МО  по доверенности Главы МО могут заключать договоры, соглашения.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4. Органы Администрации МО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5. Органы Администрации МО не вправе принимать акты, ограничивающие права и свободы граждан и их объединений.</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6. Органы Администрации МО осуществляют исполнительную и распорядительную деятельность, направленную на исполнение решений Совета,   постановлений Администрации МО и актов органов государственной власти, принятых в пределах их компетенции.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7. Полномочия Главы МО как Главы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В сфере осуществления исполнительно-распорядительной деятельности Глава МО, как глава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 осуществляет общее руководство деятельностью Администрации МО, ее структурных подразделений по решению всех вопросов, отнесенных к </w:t>
      </w:r>
      <w:proofErr w:type="spellStart"/>
      <w:proofErr w:type="gramStart"/>
      <w:r w:rsidRPr="00CF1817">
        <w:rPr>
          <w:rFonts w:ascii="Times New Roman" w:hAnsi="Times New Roman" w:cs="Times New Roman"/>
          <w:sz w:val="28"/>
          <w:szCs w:val="28"/>
        </w:rPr>
        <w:t>компетен-ции</w:t>
      </w:r>
      <w:proofErr w:type="spellEnd"/>
      <w:proofErr w:type="gramEnd"/>
      <w:r w:rsidRPr="00CF1817">
        <w:rPr>
          <w:rFonts w:ascii="Times New Roman" w:hAnsi="Times New Roman" w:cs="Times New Roman"/>
          <w:sz w:val="28"/>
          <w:szCs w:val="28"/>
        </w:rPr>
        <w:t xml:space="preserve">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заключает от имени Администрации МО договоры в пределах своей компетенции;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 разрабатывает и представляет на утверждение Совета структуру Администрации МО, формирует штат Администрации МО в </w:t>
      </w:r>
      <w:proofErr w:type="gramStart"/>
      <w:r w:rsidRPr="00CF1817">
        <w:rPr>
          <w:rFonts w:ascii="Times New Roman" w:hAnsi="Times New Roman" w:cs="Times New Roman"/>
          <w:sz w:val="28"/>
          <w:szCs w:val="28"/>
        </w:rPr>
        <w:t>пределах</w:t>
      </w:r>
      <w:proofErr w:type="gramEnd"/>
      <w:r w:rsidRPr="00CF1817">
        <w:rPr>
          <w:rFonts w:ascii="Times New Roman" w:hAnsi="Times New Roman" w:cs="Times New Roman"/>
          <w:sz w:val="28"/>
          <w:szCs w:val="28"/>
        </w:rPr>
        <w:t xml:space="preserve"> утвержденных в бюджете средств на содержание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 утверждает положения о структурных подразделениях Администрации;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осуществляет функции распорядителя бюджетных сре</w:t>
      </w:r>
      <w:proofErr w:type="gramStart"/>
      <w:r w:rsidRPr="00CF1817">
        <w:rPr>
          <w:rFonts w:ascii="Times New Roman" w:hAnsi="Times New Roman" w:cs="Times New Roman"/>
          <w:sz w:val="28"/>
          <w:szCs w:val="28"/>
        </w:rPr>
        <w:t>дств пр</w:t>
      </w:r>
      <w:proofErr w:type="gramEnd"/>
      <w:r w:rsidRPr="00CF1817">
        <w:rPr>
          <w:rFonts w:ascii="Times New Roman" w:hAnsi="Times New Roman" w:cs="Times New Roman"/>
          <w:sz w:val="28"/>
          <w:szCs w:val="28"/>
        </w:rPr>
        <w:t>и исполнении местного бюджета (за исключением средств по расходам, связанным с деятельностью Совета и депутатов);</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назначает на должность и освобождает от должности заместителя главы Администрации МО, руководителей структурных подразделений Администрации МО, а также решает вопросы применения к ним мер дисциплинарной ответственности;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 осуществляет иные полномочия, предусмотренные Уставом МО.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2. В сфере взаимодействия с Советом, Глава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вносит на рассмотрение в Совет проекты нормативных правовых актов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вносит на утверждение в Совет проекты местного бюджета МО и отчеты о его исполнении;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вносит предложения о созыве внеочередных заседаний Совета;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предлагает вопросы в повестку дня заседаний Совета;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представляет на утверждение Совета планы и программы социально - экономического развития МО, отчеты об их исполнении.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4. Глава МО несет ответственность за деятельность структурных подразделений и органов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8. Досрочное прекращение полномочий Главы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Полномочия Главы МО прекращаются досрочно в случае:</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смерти;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отставки по собственному желанию;</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          -         удаления в отставку в соответствии со статьей 81 Устава муниципального образования;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отрешения от должности Губернатором Астраханской области в порядке и случаях, предусмотренных федеральным законодательством;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признания судом недееспособным или ограниченно дееспособным;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признания судом безвестно отсутствующим или объявления умершим;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lastRenderedPageBreak/>
        <w:t>-</w:t>
      </w:r>
      <w:r w:rsidRPr="00CF1817">
        <w:rPr>
          <w:rFonts w:ascii="Times New Roman" w:hAnsi="Times New Roman" w:cs="Times New Roman"/>
          <w:sz w:val="28"/>
          <w:szCs w:val="28"/>
        </w:rPr>
        <w:tab/>
        <w:t>вступления в отношении его в законную силу обвинительного приговора суда;</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выезда за пределы Российской Федерации на постоянное место жительства;</w:t>
      </w:r>
    </w:p>
    <w:p w:rsidR="00ED2EBF" w:rsidRPr="00CF1817" w:rsidRDefault="00ED2EBF" w:rsidP="00ED2EBF">
      <w:pPr>
        <w:rPr>
          <w:rFonts w:ascii="Times New Roman" w:hAnsi="Times New Roman" w:cs="Times New Roman"/>
          <w:sz w:val="28"/>
          <w:szCs w:val="28"/>
        </w:rPr>
      </w:pPr>
      <w:proofErr w:type="gramStart"/>
      <w:r w:rsidRPr="00CF1817">
        <w:rPr>
          <w:rFonts w:ascii="Times New Roman" w:hAnsi="Times New Roman" w:cs="Times New Roman"/>
          <w:sz w:val="28"/>
          <w:szCs w:val="28"/>
        </w:rPr>
        <w:t>-</w:t>
      </w:r>
      <w:r w:rsidRPr="00CF1817">
        <w:rPr>
          <w:rFonts w:ascii="Times New Roman" w:hAnsi="Times New Roman" w:cs="Times New Roman"/>
          <w:sz w:val="28"/>
          <w:szCs w:val="28"/>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F1817">
        <w:rPr>
          <w:rFonts w:ascii="Times New Roman" w:hAnsi="Times New Roman" w:cs="Times New Roman"/>
          <w:sz w:val="28"/>
          <w:szCs w:val="28"/>
        </w:rPr>
        <w:t xml:space="preserve">, в </w:t>
      </w:r>
      <w:proofErr w:type="gramStart"/>
      <w:r w:rsidRPr="00CF1817">
        <w:rPr>
          <w:rFonts w:ascii="Times New Roman" w:hAnsi="Times New Roman" w:cs="Times New Roman"/>
          <w:sz w:val="28"/>
          <w:szCs w:val="28"/>
        </w:rPr>
        <w:t>соответствии</w:t>
      </w:r>
      <w:proofErr w:type="gramEnd"/>
      <w:r w:rsidRPr="00CF1817">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отзыва избирателями, избравшими его Главой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 xml:space="preserve">установленной в судебном порядке стойкой неспособности по </w:t>
      </w:r>
      <w:proofErr w:type="spellStart"/>
      <w:proofErr w:type="gramStart"/>
      <w:r w:rsidRPr="00CF1817">
        <w:rPr>
          <w:rFonts w:ascii="Times New Roman" w:hAnsi="Times New Roman" w:cs="Times New Roman"/>
          <w:sz w:val="28"/>
          <w:szCs w:val="28"/>
        </w:rPr>
        <w:t>состоя-нию</w:t>
      </w:r>
      <w:proofErr w:type="spellEnd"/>
      <w:proofErr w:type="gramEnd"/>
      <w:r w:rsidRPr="00CF1817">
        <w:rPr>
          <w:rFonts w:ascii="Times New Roman" w:hAnsi="Times New Roman" w:cs="Times New Roman"/>
          <w:sz w:val="28"/>
          <w:szCs w:val="28"/>
        </w:rPr>
        <w:t xml:space="preserve"> здоровья осуществлять полномочия Главы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преобразования муниципального образования, осуществляемого в соответствии с федеральными законами, а также в случае упразднения муниципального образования;</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w:t>
      </w:r>
      <w:r w:rsidRPr="00CF1817">
        <w:rPr>
          <w:rFonts w:ascii="Times New Roman" w:hAnsi="Times New Roman" w:cs="Times New Roman"/>
          <w:sz w:val="28"/>
          <w:szCs w:val="28"/>
        </w:rPr>
        <w:tab/>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В случае досрочного прекращения полномочий Главы МО, досрочные выборы Главы МО проводятся в сроки, установленные федеральным законодательством и законодательством Астраханской области.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9. Исполнение обязанностей Главы МО</w:t>
      </w:r>
    </w:p>
    <w:p w:rsidR="00ED2EBF" w:rsidRPr="00CF1817" w:rsidRDefault="00ED2EBF" w:rsidP="00ED2EBF">
      <w:pPr>
        <w:rPr>
          <w:rFonts w:ascii="Times New Roman" w:hAnsi="Times New Roman" w:cs="Times New Roman"/>
          <w:sz w:val="28"/>
          <w:szCs w:val="28"/>
        </w:rPr>
      </w:pPr>
      <w:proofErr w:type="gramStart"/>
      <w:r w:rsidRPr="00CF1817">
        <w:rPr>
          <w:rFonts w:ascii="Times New Roman" w:hAnsi="Times New Roman" w:cs="Times New Roman"/>
          <w:sz w:val="28"/>
          <w:szCs w:val="28"/>
        </w:rPr>
        <w:t xml:space="preserve">В случае отсутствия Главы МО, невозможности выполнения им своих </w:t>
      </w:r>
      <w:proofErr w:type="spellStart"/>
      <w:r w:rsidRPr="00CF1817">
        <w:rPr>
          <w:rFonts w:ascii="Times New Roman" w:hAnsi="Times New Roman" w:cs="Times New Roman"/>
          <w:sz w:val="28"/>
          <w:szCs w:val="28"/>
        </w:rPr>
        <w:t>обя-занностей</w:t>
      </w:r>
      <w:proofErr w:type="spellEnd"/>
      <w:r w:rsidRPr="00CF1817">
        <w:rPr>
          <w:rFonts w:ascii="Times New Roman" w:hAnsi="Times New Roman" w:cs="Times New Roman"/>
          <w:sz w:val="28"/>
          <w:szCs w:val="28"/>
        </w:rPr>
        <w:t>, а также досрочного прекращения им своих полномочий, его обязанности Главы Администрации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 в соответствии с частью 4 статьи 42 настоящего Устава временно осуществляет заместитель главы Администрации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w:t>
      </w:r>
      <w:r w:rsidRPr="00CF1817">
        <w:rPr>
          <w:rFonts w:ascii="Times New Roman" w:hAnsi="Times New Roman" w:cs="Times New Roman"/>
          <w:sz w:val="28"/>
          <w:szCs w:val="28"/>
        </w:rPr>
        <w:lastRenderedPageBreak/>
        <w:t>сельсовет», а в особых случаях, по решению Совета, один из муниципальных служащих Администрации МО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roofErr w:type="gramEnd"/>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10. Заместитель главы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Заместителя главы Администрации МО на должность назначает Глава МО по согласованию с Советом.</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11. Финансирование оплаты труда сотрудникам Администрации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1. Штатное расписание  Администрации МО утверждается Главой МО.</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2. Условия оплаты труда должностным лицам органов Администрации МО устанавливаются Главой МО в соответствии с утвержденной Советом  тарифной сеткой. </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3. Финансирование Администрации МО и ее органов осуществляется в соответствии с утвержденным Советом бюджетом и выделенными средствами расходов на содержание органов местного самоуправления предусмотренными отдельной строкой в соответствии с классификацией расходов бюджетов Российской Федерации.</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Юридический адрес Администрации муниципального образования «</w:t>
      </w:r>
      <w:proofErr w:type="spellStart"/>
      <w:r w:rsidRPr="00CF1817">
        <w:rPr>
          <w:rFonts w:ascii="Times New Roman" w:hAnsi="Times New Roman" w:cs="Times New Roman"/>
          <w:sz w:val="28"/>
          <w:szCs w:val="28"/>
        </w:rPr>
        <w:t>Новотузуклейский</w:t>
      </w:r>
      <w:proofErr w:type="spellEnd"/>
      <w:r w:rsidRPr="00CF1817">
        <w:rPr>
          <w:rFonts w:ascii="Times New Roman" w:hAnsi="Times New Roman" w:cs="Times New Roman"/>
          <w:sz w:val="28"/>
          <w:szCs w:val="28"/>
        </w:rPr>
        <w:t xml:space="preserve"> сельсовет»:</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416312  </w:t>
      </w:r>
      <w:proofErr w:type="spellStart"/>
      <w:r w:rsidRPr="00CF1817">
        <w:rPr>
          <w:rFonts w:ascii="Times New Roman" w:hAnsi="Times New Roman" w:cs="Times New Roman"/>
          <w:sz w:val="28"/>
          <w:szCs w:val="28"/>
        </w:rPr>
        <w:t>Камызякский</w:t>
      </w:r>
      <w:proofErr w:type="spellEnd"/>
      <w:r w:rsidRPr="00CF1817">
        <w:rPr>
          <w:rFonts w:ascii="Times New Roman" w:hAnsi="Times New Roman" w:cs="Times New Roman"/>
          <w:sz w:val="28"/>
          <w:szCs w:val="28"/>
        </w:rPr>
        <w:t xml:space="preserve">  район, с. </w:t>
      </w:r>
      <w:proofErr w:type="spellStart"/>
      <w:r w:rsidRPr="00CF1817">
        <w:rPr>
          <w:rFonts w:ascii="Times New Roman" w:hAnsi="Times New Roman" w:cs="Times New Roman"/>
          <w:sz w:val="28"/>
          <w:szCs w:val="28"/>
        </w:rPr>
        <w:t>Тузуклей</w:t>
      </w:r>
      <w:proofErr w:type="spellEnd"/>
      <w:r w:rsidRPr="00CF1817">
        <w:rPr>
          <w:rFonts w:ascii="Times New Roman" w:hAnsi="Times New Roman" w:cs="Times New Roman"/>
          <w:sz w:val="28"/>
          <w:szCs w:val="28"/>
        </w:rPr>
        <w:t>,  ул.1 Мая, д.14</w:t>
      </w:r>
    </w:p>
    <w:p w:rsidR="00ED2EBF" w:rsidRPr="00CF1817" w:rsidRDefault="00ED2EBF" w:rsidP="00ED2EBF">
      <w:pPr>
        <w:rPr>
          <w:rFonts w:ascii="Times New Roman" w:hAnsi="Times New Roman" w:cs="Times New Roman"/>
          <w:sz w:val="28"/>
          <w:szCs w:val="28"/>
        </w:rPr>
      </w:pPr>
      <w:r w:rsidRPr="00CF1817">
        <w:rPr>
          <w:rFonts w:ascii="Times New Roman" w:hAnsi="Times New Roman" w:cs="Times New Roman"/>
          <w:sz w:val="28"/>
          <w:szCs w:val="28"/>
        </w:rPr>
        <w:t xml:space="preserve">Тел. 94-9-85, 94-9-65, 94-9-73                                                                                                  </w:t>
      </w:r>
    </w:p>
    <w:p w:rsidR="00ED2EBF" w:rsidRPr="00CF1817" w:rsidRDefault="00ED2EBF" w:rsidP="00ED2EBF">
      <w:pPr>
        <w:rPr>
          <w:rFonts w:ascii="Times New Roman" w:hAnsi="Times New Roman" w:cs="Times New Roman"/>
          <w:sz w:val="28"/>
          <w:szCs w:val="28"/>
        </w:rPr>
      </w:pPr>
    </w:p>
    <w:p w:rsidR="00ED2EBF" w:rsidRPr="00CF1817" w:rsidRDefault="00ED2EBF" w:rsidP="00ED2EBF">
      <w:pPr>
        <w:rPr>
          <w:rFonts w:ascii="Times New Roman" w:hAnsi="Times New Roman" w:cs="Times New Roman"/>
          <w:sz w:val="28"/>
          <w:szCs w:val="28"/>
        </w:rPr>
      </w:pPr>
    </w:p>
    <w:p w:rsidR="00374CAE" w:rsidRDefault="00374CAE"/>
    <w:sectPr w:rsidR="00374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2EBF"/>
    <w:rsid w:val="00374CAE"/>
    <w:rsid w:val="00ED2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2EBF"/>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2EBF"/>
    <w:rPr>
      <w:rFonts w:ascii="Times New Roman" w:eastAsia="Times New Roman" w:hAnsi="Times New Roman" w:cs="Times New Roman"/>
      <w:sz w:val="28"/>
      <w:szCs w:val="24"/>
    </w:rPr>
  </w:style>
  <w:style w:type="paragraph" w:styleId="2">
    <w:name w:val="Body Text Indent 2"/>
    <w:basedOn w:val="a"/>
    <w:link w:val="20"/>
    <w:rsid w:val="00ED2EBF"/>
    <w:pPr>
      <w:keepNext/>
      <w:spacing w:after="0" w:line="240" w:lineRule="auto"/>
      <w:ind w:firstLine="709"/>
      <w:jc w:val="both"/>
    </w:pPr>
    <w:rPr>
      <w:rFonts w:ascii="Times New Roman" w:eastAsia="Times New Roman" w:hAnsi="Times New Roman" w:cs="Times New Roman"/>
      <w:color w:val="000000"/>
      <w:sz w:val="28"/>
      <w:szCs w:val="28"/>
    </w:rPr>
  </w:style>
  <w:style w:type="character" w:customStyle="1" w:styleId="20">
    <w:name w:val="Основной текст с отступом 2 Знак"/>
    <w:basedOn w:val="a0"/>
    <w:link w:val="2"/>
    <w:rsid w:val="00ED2EBF"/>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3434</Words>
  <Characters>19574</Characters>
  <Application>Microsoft Office Word</Application>
  <DocSecurity>0</DocSecurity>
  <Lines>163</Lines>
  <Paragraphs>45</Paragraphs>
  <ScaleCrop>false</ScaleCrop>
  <Company>Microsoft</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2011-09-08T12:25:00Z</dcterms:created>
  <dcterms:modified xsi:type="dcterms:W3CDTF">2011-09-08T12:25:00Z</dcterms:modified>
</cp:coreProperties>
</file>