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C9" w:rsidRDefault="00C077C9" w:rsidP="00C077C9">
      <w:pPr>
        <w:pStyle w:val="2"/>
        <w:ind w:firstLine="709"/>
        <w:jc w:val="center"/>
        <w:rPr>
          <w:b/>
          <w:sz w:val="32"/>
          <w:szCs w:val="32"/>
        </w:rPr>
      </w:pPr>
    </w:p>
    <w:p w:rsidR="00C077C9" w:rsidRDefault="00C077C9" w:rsidP="00C077C9">
      <w:pPr>
        <w:pStyle w:val="2"/>
        <w:ind w:firstLine="709"/>
        <w:jc w:val="center"/>
        <w:rPr>
          <w:b/>
          <w:sz w:val="32"/>
          <w:szCs w:val="32"/>
        </w:rPr>
      </w:pPr>
    </w:p>
    <w:p w:rsidR="00C10FA0" w:rsidRDefault="00C10FA0" w:rsidP="00C10FA0">
      <w:pPr>
        <w:widowControl w:val="0"/>
        <w:tabs>
          <w:tab w:val="left" w:pos="426"/>
          <w:tab w:val="left" w:pos="993"/>
        </w:tabs>
        <w:ind w:firstLine="284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СОВЕТ</w:t>
      </w:r>
    </w:p>
    <w:p w:rsidR="00C768F6" w:rsidRDefault="00C10FA0" w:rsidP="00C10FA0">
      <w:pPr>
        <w:widowControl w:val="0"/>
        <w:tabs>
          <w:tab w:val="left" w:pos="426"/>
          <w:tab w:val="left" w:pos="993"/>
        </w:tabs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</w:t>
      </w:r>
    </w:p>
    <w:p w:rsidR="00C10FA0" w:rsidRDefault="00C10FA0" w:rsidP="00C10FA0">
      <w:pPr>
        <w:widowControl w:val="0"/>
        <w:tabs>
          <w:tab w:val="left" w:pos="426"/>
          <w:tab w:val="left" w:pos="993"/>
        </w:tabs>
        <w:ind w:firstLine="284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«Новотузуклейский сельсовет»</w:t>
      </w:r>
    </w:p>
    <w:p w:rsidR="00C768F6" w:rsidRDefault="00C10FA0" w:rsidP="00C10FA0">
      <w:pPr>
        <w:widowControl w:val="0"/>
        <w:tabs>
          <w:tab w:val="left" w:pos="426"/>
          <w:tab w:val="left" w:pos="993"/>
        </w:tabs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Камызякского района</w:t>
      </w:r>
    </w:p>
    <w:p w:rsidR="00C10FA0" w:rsidRDefault="00C10FA0" w:rsidP="00C10FA0">
      <w:pPr>
        <w:widowControl w:val="0"/>
        <w:tabs>
          <w:tab w:val="left" w:pos="426"/>
          <w:tab w:val="left" w:pos="993"/>
        </w:tabs>
        <w:ind w:firstLine="284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 Астраханской области</w:t>
      </w:r>
    </w:p>
    <w:p w:rsidR="00C10FA0" w:rsidRDefault="00C10FA0" w:rsidP="00C10FA0">
      <w:pPr>
        <w:widowControl w:val="0"/>
        <w:tabs>
          <w:tab w:val="left" w:pos="426"/>
          <w:tab w:val="left" w:pos="993"/>
        </w:tabs>
        <w:ind w:firstLine="284"/>
        <w:jc w:val="center"/>
        <w:rPr>
          <w:b/>
          <w:color w:val="000000"/>
          <w:sz w:val="28"/>
          <w:szCs w:val="28"/>
        </w:rPr>
      </w:pPr>
    </w:p>
    <w:p w:rsidR="00C10FA0" w:rsidRDefault="00C10FA0" w:rsidP="00C10FA0">
      <w:pPr>
        <w:widowControl w:val="0"/>
        <w:tabs>
          <w:tab w:val="left" w:pos="426"/>
          <w:tab w:val="left" w:pos="993"/>
        </w:tabs>
        <w:ind w:firstLine="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РЕШЕНИЕ </w:t>
      </w:r>
    </w:p>
    <w:p w:rsidR="00C10FA0" w:rsidRDefault="00C10FA0" w:rsidP="00C10FA0">
      <w:pPr>
        <w:widowControl w:val="0"/>
        <w:tabs>
          <w:tab w:val="left" w:pos="426"/>
          <w:tab w:val="left" w:pos="993"/>
        </w:tabs>
        <w:ind w:firstLine="284"/>
        <w:jc w:val="both"/>
        <w:rPr>
          <w:color w:val="000000"/>
          <w:sz w:val="28"/>
          <w:szCs w:val="28"/>
          <w:u w:val="single"/>
        </w:rPr>
      </w:pPr>
    </w:p>
    <w:p w:rsidR="00C10FA0" w:rsidRDefault="00C10FA0" w:rsidP="00C10FA0">
      <w:pPr>
        <w:widowControl w:val="0"/>
        <w:tabs>
          <w:tab w:val="left" w:pos="426"/>
          <w:tab w:val="left" w:pos="993"/>
        </w:tabs>
        <w:rPr>
          <w:color w:val="000000"/>
          <w:kern w:val="2"/>
        </w:rPr>
      </w:pPr>
      <w:r>
        <w:rPr>
          <w:color w:val="000000"/>
          <w:sz w:val="28"/>
          <w:szCs w:val="28"/>
        </w:rPr>
        <w:t>от  24.08.2017г                                                                                 № 104</w:t>
      </w:r>
    </w:p>
    <w:p w:rsidR="00C10FA0" w:rsidRDefault="00C10FA0" w:rsidP="00C10FA0">
      <w:pPr>
        <w:widowControl w:val="0"/>
        <w:tabs>
          <w:tab w:val="left" w:pos="426"/>
          <w:tab w:val="left" w:pos="993"/>
        </w:tabs>
        <w:ind w:firstLine="284"/>
        <w:jc w:val="center"/>
        <w:rPr>
          <w:b/>
          <w:color w:val="000000"/>
          <w:sz w:val="28"/>
          <w:szCs w:val="28"/>
        </w:rPr>
      </w:pPr>
    </w:p>
    <w:p w:rsidR="00C10FA0" w:rsidRDefault="00C10FA0" w:rsidP="00C10FA0">
      <w:pPr>
        <w:widowControl w:val="0"/>
        <w:tabs>
          <w:tab w:val="left" w:pos="426"/>
          <w:tab w:val="left" w:pos="993"/>
        </w:tabs>
        <w:ind w:firstLine="284"/>
        <w:jc w:val="center"/>
        <w:rPr>
          <w:b/>
          <w:color w:val="000000"/>
          <w:sz w:val="28"/>
          <w:szCs w:val="28"/>
        </w:rPr>
      </w:pPr>
    </w:p>
    <w:p w:rsidR="00C10FA0" w:rsidRDefault="00C10FA0" w:rsidP="00C10FA0">
      <w:pPr>
        <w:widowControl w:val="0"/>
        <w:tabs>
          <w:tab w:val="left" w:pos="426"/>
          <w:tab w:val="left" w:pos="993"/>
        </w:tabs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 преобразовании муниципального</w:t>
      </w:r>
    </w:p>
    <w:p w:rsidR="00C10FA0" w:rsidRDefault="00C10FA0" w:rsidP="00C10FA0">
      <w:pPr>
        <w:widowControl w:val="0"/>
        <w:tabs>
          <w:tab w:val="left" w:pos="426"/>
          <w:tab w:val="left" w:pos="993"/>
        </w:tabs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образования «Новотузуклейский сельсовет»</w:t>
      </w:r>
    </w:p>
    <w:p w:rsidR="00C10FA0" w:rsidRDefault="00C10FA0" w:rsidP="00C10FA0">
      <w:pPr>
        <w:widowControl w:val="0"/>
        <w:tabs>
          <w:tab w:val="left" w:pos="426"/>
          <w:tab w:val="left" w:pos="993"/>
        </w:tabs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входящего в состав муниципального</w:t>
      </w:r>
    </w:p>
    <w:p w:rsidR="00C10FA0" w:rsidRDefault="00C10FA0" w:rsidP="00C10FA0">
      <w:pPr>
        <w:widowControl w:val="0"/>
        <w:tabs>
          <w:tab w:val="left" w:pos="426"/>
          <w:tab w:val="left" w:pos="993"/>
        </w:tabs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образования «Камызякский район» путем</w:t>
      </w:r>
    </w:p>
    <w:p w:rsidR="00C10FA0" w:rsidRDefault="00C10FA0" w:rsidP="00C10FA0">
      <w:pPr>
        <w:widowControl w:val="0"/>
        <w:tabs>
          <w:tab w:val="left" w:pos="426"/>
          <w:tab w:val="left" w:pos="993"/>
        </w:tabs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объединения с муниципальными образованиями</w:t>
      </w:r>
    </w:p>
    <w:p w:rsidR="00C10FA0" w:rsidRDefault="00C10FA0" w:rsidP="00C10FA0">
      <w:pPr>
        <w:widowControl w:val="0"/>
        <w:tabs>
          <w:tab w:val="left" w:pos="426"/>
          <w:tab w:val="left" w:pos="993"/>
        </w:tabs>
        <w:jc w:val="both"/>
      </w:pPr>
      <w:r>
        <w:rPr>
          <w:sz w:val="28"/>
          <w:szCs w:val="28"/>
        </w:rPr>
        <w:t xml:space="preserve">«Раздорский сельсовет» и «Семибугоринский сельсовет», </w:t>
      </w:r>
    </w:p>
    <w:p w:rsidR="00C10FA0" w:rsidRDefault="00C10FA0" w:rsidP="00C10FA0">
      <w:pPr>
        <w:widowControl w:val="0"/>
        <w:tabs>
          <w:tab w:val="left" w:pos="426"/>
          <w:tab w:val="left" w:pos="993"/>
        </w:tabs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входящими  в состав муниципального образования </w:t>
      </w:r>
    </w:p>
    <w:p w:rsidR="00C10FA0" w:rsidRDefault="00C10FA0" w:rsidP="00C10FA0">
      <w:pPr>
        <w:widowControl w:val="0"/>
        <w:tabs>
          <w:tab w:val="left" w:pos="426"/>
          <w:tab w:val="left" w:pos="993"/>
        </w:tabs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«Камызякский район»</w:t>
      </w:r>
    </w:p>
    <w:p w:rsidR="00C10FA0" w:rsidRDefault="00C10FA0" w:rsidP="00C10FA0">
      <w:pPr>
        <w:tabs>
          <w:tab w:val="left" w:pos="426"/>
          <w:tab w:val="left" w:pos="993"/>
        </w:tabs>
        <w:ind w:firstLine="284"/>
        <w:jc w:val="both"/>
        <w:outlineLvl w:val="0"/>
        <w:rPr>
          <w:color w:val="000000"/>
        </w:rPr>
      </w:pPr>
    </w:p>
    <w:p w:rsidR="00C10FA0" w:rsidRDefault="00C10FA0" w:rsidP="00C10FA0">
      <w:pPr>
        <w:tabs>
          <w:tab w:val="left" w:pos="426"/>
          <w:tab w:val="left" w:pos="993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3 статьи 13 Федерального закона «Об общих принципах организации местного самоуправления в Российской Федерации» и на основании проведенных публичных слушаний (протокол от 15.08.2017г) Совет муниципального образования </w:t>
      </w:r>
      <w:r>
        <w:rPr>
          <w:rStyle w:val="FontStyle11"/>
          <w:sz w:val="28"/>
          <w:szCs w:val="28"/>
        </w:rPr>
        <w:t>«Новотузуклейский сельсовет»</w:t>
      </w:r>
    </w:p>
    <w:p w:rsidR="00C10FA0" w:rsidRDefault="00C10FA0" w:rsidP="00C10FA0">
      <w:pPr>
        <w:tabs>
          <w:tab w:val="left" w:pos="426"/>
          <w:tab w:val="left" w:pos="993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РЕШИЛ:</w:t>
      </w:r>
    </w:p>
    <w:p w:rsidR="00C10FA0" w:rsidRDefault="00C10FA0" w:rsidP="00C10FA0">
      <w:pPr>
        <w:tabs>
          <w:tab w:val="left" w:pos="426"/>
          <w:tab w:val="left" w:pos="993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 Не согласиться с преобразованием муниципального образования </w:t>
      </w:r>
      <w:r>
        <w:rPr>
          <w:rStyle w:val="FontStyle11"/>
          <w:sz w:val="28"/>
          <w:szCs w:val="28"/>
        </w:rPr>
        <w:t>«Новотузуклейский сельсовет»</w:t>
      </w:r>
      <w:r>
        <w:rPr>
          <w:sz w:val="28"/>
          <w:szCs w:val="28"/>
        </w:rPr>
        <w:t>, входящего в состав муниципального образования «Камызякский район», путем объединения с муниципальными образованиями «Раздорский сельсовет» и «Семибугоринский сельсовет», входящими в состав муниципального образования «Камызякский район».</w:t>
      </w:r>
    </w:p>
    <w:p w:rsidR="00C10FA0" w:rsidRDefault="00C10FA0" w:rsidP="00C10FA0">
      <w:pPr>
        <w:tabs>
          <w:tab w:val="left" w:pos="426"/>
          <w:tab w:val="left" w:pos="993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  Направить настоящее решение главе муниципального образования </w:t>
      </w:r>
      <w:r>
        <w:rPr>
          <w:rStyle w:val="FontStyle11"/>
          <w:sz w:val="28"/>
          <w:szCs w:val="28"/>
        </w:rPr>
        <w:t>«Раздорский сельсовет», и в Совет МО «Раздорский сельсовет», главе</w:t>
      </w:r>
      <w:r>
        <w:rPr>
          <w:sz w:val="28"/>
          <w:szCs w:val="28"/>
        </w:rPr>
        <w:t xml:space="preserve"> муниципального образования</w:t>
      </w:r>
      <w:r>
        <w:rPr>
          <w:rStyle w:val="FontStyle11"/>
          <w:sz w:val="28"/>
          <w:szCs w:val="28"/>
        </w:rPr>
        <w:t xml:space="preserve"> «Семибугоринский сельсовет» </w:t>
      </w:r>
      <w:r>
        <w:rPr>
          <w:sz w:val="28"/>
          <w:szCs w:val="28"/>
        </w:rPr>
        <w:t xml:space="preserve">и Совет муниципального образования </w:t>
      </w:r>
      <w:r>
        <w:rPr>
          <w:rStyle w:val="FontStyle11"/>
          <w:sz w:val="28"/>
          <w:szCs w:val="28"/>
        </w:rPr>
        <w:t xml:space="preserve">«Семибугоринский сельсовет» </w:t>
      </w:r>
      <w:r>
        <w:rPr>
          <w:sz w:val="28"/>
          <w:szCs w:val="28"/>
        </w:rPr>
        <w:t>для сведения.</w:t>
      </w:r>
    </w:p>
    <w:p w:rsidR="00C10FA0" w:rsidRDefault="00C10FA0" w:rsidP="00C10FA0">
      <w:pPr>
        <w:tabs>
          <w:tab w:val="left" w:pos="426"/>
          <w:tab w:val="left" w:pos="993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Направить настоящее решение главе муниципального образования </w:t>
      </w:r>
      <w:r>
        <w:rPr>
          <w:rStyle w:val="FontStyle11"/>
          <w:sz w:val="28"/>
          <w:szCs w:val="28"/>
        </w:rPr>
        <w:t>«Новотузуклейскийсельсовет»</w:t>
      </w:r>
      <w:r>
        <w:rPr>
          <w:sz w:val="28"/>
          <w:szCs w:val="28"/>
        </w:rPr>
        <w:t xml:space="preserve"> для последующего представления главе муниципального образования «Камызякский район».</w:t>
      </w:r>
    </w:p>
    <w:p w:rsidR="00C10FA0" w:rsidRDefault="00C10FA0" w:rsidP="00C10FA0">
      <w:pPr>
        <w:tabs>
          <w:tab w:val="left" w:pos="426"/>
          <w:tab w:val="left" w:pos="993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данное решение путем размещения на информационном стенде администрации и официальном сайте администрации в сети ИНТЕРНЕТ.</w:t>
      </w:r>
    </w:p>
    <w:p w:rsidR="00C10FA0" w:rsidRDefault="00C10FA0" w:rsidP="00C10FA0">
      <w:pPr>
        <w:tabs>
          <w:tab w:val="left" w:pos="426"/>
          <w:tab w:val="left" w:pos="993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Настоящее решение вступает в силу со дня обнародования.</w:t>
      </w:r>
    </w:p>
    <w:p w:rsidR="00C10FA0" w:rsidRDefault="00C10FA0" w:rsidP="00C10FA0">
      <w:pPr>
        <w:widowControl w:val="0"/>
        <w:tabs>
          <w:tab w:val="left" w:pos="426"/>
          <w:tab w:val="left" w:pos="993"/>
        </w:tabs>
        <w:ind w:firstLine="284"/>
        <w:jc w:val="both"/>
        <w:rPr>
          <w:color w:val="000000"/>
          <w:sz w:val="28"/>
          <w:szCs w:val="28"/>
        </w:rPr>
      </w:pPr>
    </w:p>
    <w:p w:rsidR="00C10FA0" w:rsidRDefault="00C10FA0" w:rsidP="00C10FA0">
      <w:pPr>
        <w:widowControl w:val="0"/>
        <w:tabs>
          <w:tab w:val="left" w:pos="426"/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МО</w:t>
      </w:r>
    </w:p>
    <w:p w:rsidR="00C10FA0" w:rsidRDefault="00C10FA0" w:rsidP="00C10FA0">
      <w:pPr>
        <w:pStyle w:val="ad"/>
        <w:widowControl w:val="0"/>
        <w:tabs>
          <w:tab w:val="left" w:pos="426"/>
          <w:tab w:val="left" w:pos="993"/>
        </w:tabs>
        <w:spacing w:before="0" w:beforeAutospacing="0" w:after="0" w:afterAutospacing="0"/>
        <w:rPr>
          <w:sz w:val="28"/>
          <w:szCs w:val="28"/>
        </w:rPr>
      </w:pPr>
      <w:r>
        <w:rPr>
          <w:rStyle w:val="FontStyle11"/>
          <w:sz w:val="28"/>
          <w:szCs w:val="28"/>
        </w:rPr>
        <w:t>«Новотузуклейскийсельсовет»_________________</w:t>
      </w:r>
      <w:r>
        <w:rPr>
          <w:sz w:val="28"/>
          <w:szCs w:val="28"/>
        </w:rPr>
        <w:t xml:space="preserve">Кулов А.Т.    </w:t>
      </w:r>
    </w:p>
    <w:p w:rsidR="00C10FA0" w:rsidRDefault="00C10FA0" w:rsidP="00C10FA0">
      <w:pPr>
        <w:pStyle w:val="ad"/>
        <w:widowControl w:val="0"/>
        <w:tabs>
          <w:tab w:val="left" w:pos="426"/>
          <w:tab w:val="left" w:pos="993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C10FA0" w:rsidRDefault="00C10FA0" w:rsidP="00C10FA0">
      <w:pPr>
        <w:pStyle w:val="ad"/>
        <w:widowControl w:val="0"/>
        <w:tabs>
          <w:tab w:val="left" w:pos="426"/>
          <w:tab w:val="left" w:pos="993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>
        <w:rPr>
          <w:bCs/>
          <w:color w:val="000000"/>
          <w:sz w:val="28"/>
          <w:szCs w:val="28"/>
        </w:rPr>
        <w:t>муниципального образования</w:t>
      </w:r>
    </w:p>
    <w:p w:rsidR="00C10FA0" w:rsidRDefault="00C10FA0" w:rsidP="00C10FA0">
      <w:pPr>
        <w:tabs>
          <w:tab w:val="left" w:pos="426"/>
          <w:tab w:val="left" w:pos="993"/>
        </w:tabs>
      </w:pPr>
      <w:r>
        <w:rPr>
          <w:rStyle w:val="FontStyle11"/>
          <w:sz w:val="28"/>
          <w:szCs w:val="28"/>
        </w:rPr>
        <w:t xml:space="preserve">«Новотузуклейскийсельсовет»   </w:t>
      </w:r>
      <w:r>
        <w:rPr>
          <w:color w:val="000000"/>
          <w:sz w:val="28"/>
          <w:szCs w:val="28"/>
        </w:rPr>
        <w:t>_______________          Прозорова Л.Ю.</w:t>
      </w:r>
    </w:p>
    <w:sectPr w:rsidR="00C10FA0" w:rsidSect="006438BF">
      <w:headerReference w:type="even" r:id="rId7"/>
      <w:headerReference w:type="default" r:id="rId8"/>
      <w:pgSz w:w="11907" w:h="16840"/>
      <w:pgMar w:top="567" w:right="567" w:bottom="567" w:left="130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19E" w:rsidRDefault="0053419E">
      <w:r>
        <w:separator/>
      </w:r>
    </w:p>
  </w:endnote>
  <w:endnote w:type="continuationSeparator" w:id="1">
    <w:p w:rsidR="0053419E" w:rsidRDefault="00534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19E" w:rsidRDefault="0053419E">
      <w:r>
        <w:separator/>
      </w:r>
    </w:p>
  </w:footnote>
  <w:footnote w:type="continuationSeparator" w:id="1">
    <w:p w:rsidR="0053419E" w:rsidRDefault="00534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F4F" w:rsidRDefault="008B181E" w:rsidP="002E46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D5F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5F4F" w:rsidRDefault="005D5F4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F4F" w:rsidRDefault="008B181E" w:rsidP="002E465E">
    <w:pPr>
      <w:pStyle w:val="a4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5D5F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0FA0">
      <w:rPr>
        <w:rStyle w:val="a5"/>
        <w:noProof/>
      </w:rPr>
      <w:t>2</w:t>
    </w:r>
    <w:r>
      <w:rPr>
        <w:rStyle w:val="a5"/>
      </w:rPr>
      <w:fldChar w:fldCharType="end"/>
    </w:r>
  </w:p>
  <w:p w:rsidR="005D5F4F" w:rsidRDefault="005D5F4F">
    <w:pPr>
      <w:pStyle w:val="a4"/>
      <w:framePr w:wrap="around" w:vAnchor="text" w:hAnchor="margin" w:xAlign="center" w:y="1"/>
      <w:rPr>
        <w:rStyle w:val="a5"/>
        <w:lang w:val="en-US"/>
      </w:rPr>
    </w:pPr>
  </w:p>
  <w:p w:rsidR="005D5F4F" w:rsidRDefault="005D5F4F">
    <w:pPr>
      <w:pStyle w:val="a4"/>
      <w:framePr w:wrap="around" w:vAnchor="text" w:hAnchor="margin" w:xAlign="center" w:y="1"/>
      <w:rPr>
        <w:rStyle w:val="a5"/>
      </w:rPr>
    </w:pPr>
  </w:p>
  <w:p w:rsidR="005D5F4F" w:rsidRDefault="005D5F4F">
    <w:pPr>
      <w:pStyle w:val="a4"/>
      <w:framePr w:wrap="around" w:vAnchor="text" w:hAnchor="margin" w:xAlign="center" w:y="1"/>
      <w:rPr>
        <w:rStyle w:val="a5"/>
      </w:rPr>
    </w:pPr>
  </w:p>
  <w:p w:rsidR="005D5F4F" w:rsidRDefault="005D5F4F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321469F4"/>
    <w:multiLevelType w:val="hybridMultilevel"/>
    <w:tmpl w:val="27E49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850A0E2">
      <w:start w:val="1"/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356846"/>
    <w:multiLevelType w:val="hybridMultilevel"/>
    <w:tmpl w:val="35E63C6A"/>
    <w:lvl w:ilvl="0" w:tplc="0419000F">
      <w:start w:val="1"/>
      <w:numFmt w:val="decimal"/>
      <w:lvlText w:val="%1."/>
      <w:lvlJc w:val="left"/>
      <w:pPr>
        <w:ind w:left="162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4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6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8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0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2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4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6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82" w:hanging="180"/>
      </w:pPr>
      <w:rPr>
        <w:rFonts w:cs="Times New Roman"/>
      </w:rPr>
    </w:lvl>
  </w:abstractNum>
  <w:abstractNum w:abstractNumId="3">
    <w:nsid w:val="61BE0FD1"/>
    <w:multiLevelType w:val="hybridMultilevel"/>
    <w:tmpl w:val="D4C88F6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D4F"/>
    <w:rsid w:val="000077F1"/>
    <w:rsid w:val="00010D6E"/>
    <w:rsid w:val="00012378"/>
    <w:rsid w:val="0001693C"/>
    <w:rsid w:val="00017E3F"/>
    <w:rsid w:val="00070F1E"/>
    <w:rsid w:val="00083B74"/>
    <w:rsid w:val="00092A8A"/>
    <w:rsid w:val="00092EBA"/>
    <w:rsid w:val="00095422"/>
    <w:rsid w:val="000D7C52"/>
    <w:rsid w:val="000E6554"/>
    <w:rsid w:val="00112AD6"/>
    <w:rsid w:val="00115EEC"/>
    <w:rsid w:val="001230FD"/>
    <w:rsid w:val="00136D64"/>
    <w:rsid w:val="0014340D"/>
    <w:rsid w:val="0016161D"/>
    <w:rsid w:val="001704CB"/>
    <w:rsid w:val="00173BE1"/>
    <w:rsid w:val="00174641"/>
    <w:rsid w:val="00186C46"/>
    <w:rsid w:val="00191865"/>
    <w:rsid w:val="00193210"/>
    <w:rsid w:val="001A1842"/>
    <w:rsid w:val="001C6D1B"/>
    <w:rsid w:val="001D4344"/>
    <w:rsid w:val="001E3F8E"/>
    <w:rsid w:val="001E407B"/>
    <w:rsid w:val="00222C7D"/>
    <w:rsid w:val="002378E3"/>
    <w:rsid w:val="00256D74"/>
    <w:rsid w:val="002601C0"/>
    <w:rsid w:val="002660DE"/>
    <w:rsid w:val="002802ED"/>
    <w:rsid w:val="00286B4C"/>
    <w:rsid w:val="002966C9"/>
    <w:rsid w:val="002978DC"/>
    <w:rsid w:val="002A0486"/>
    <w:rsid w:val="002A5DD4"/>
    <w:rsid w:val="002D1A6D"/>
    <w:rsid w:val="002E465E"/>
    <w:rsid w:val="0030027B"/>
    <w:rsid w:val="0030339A"/>
    <w:rsid w:val="00306114"/>
    <w:rsid w:val="003339C2"/>
    <w:rsid w:val="00342E34"/>
    <w:rsid w:val="00362E95"/>
    <w:rsid w:val="00375E47"/>
    <w:rsid w:val="00382AFF"/>
    <w:rsid w:val="00396F99"/>
    <w:rsid w:val="003A0EC5"/>
    <w:rsid w:val="003A1D3D"/>
    <w:rsid w:val="003A331E"/>
    <w:rsid w:val="003A4806"/>
    <w:rsid w:val="003B4D6B"/>
    <w:rsid w:val="003B7591"/>
    <w:rsid w:val="003D2B6B"/>
    <w:rsid w:val="003E2FB1"/>
    <w:rsid w:val="003E57C4"/>
    <w:rsid w:val="003F39DA"/>
    <w:rsid w:val="004107EF"/>
    <w:rsid w:val="00414FA4"/>
    <w:rsid w:val="004322BE"/>
    <w:rsid w:val="00442C42"/>
    <w:rsid w:val="00442F16"/>
    <w:rsid w:val="00444761"/>
    <w:rsid w:val="004543A9"/>
    <w:rsid w:val="004B5E9B"/>
    <w:rsid w:val="004B5FF5"/>
    <w:rsid w:val="004C1937"/>
    <w:rsid w:val="004D00BE"/>
    <w:rsid w:val="004D7CA9"/>
    <w:rsid w:val="00516E73"/>
    <w:rsid w:val="005236D5"/>
    <w:rsid w:val="0053337C"/>
    <w:rsid w:val="0053419E"/>
    <w:rsid w:val="00534B7C"/>
    <w:rsid w:val="0056362F"/>
    <w:rsid w:val="00572ED8"/>
    <w:rsid w:val="00582569"/>
    <w:rsid w:val="0058320C"/>
    <w:rsid w:val="0058532A"/>
    <w:rsid w:val="00585B84"/>
    <w:rsid w:val="005C6904"/>
    <w:rsid w:val="005D5F4F"/>
    <w:rsid w:val="005E1663"/>
    <w:rsid w:val="005E7E9A"/>
    <w:rsid w:val="005F222C"/>
    <w:rsid w:val="006047E6"/>
    <w:rsid w:val="006369D1"/>
    <w:rsid w:val="006438BF"/>
    <w:rsid w:val="006505F6"/>
    <w:rsid w:val="00656BB1"/>
    <w:rsid w:val="006B1826"/>
    <w:rsid w:val="006B28D3"/>
    <w:rsid w:val="006C0E53"/>
    <w:rsid w:val="006D01A8"/>
    <w:rsid w:val="007321AA"/>
    <w:rsid w:val="0078514B"/>
    <w:rsid w:val="00785617"/>
    <w:rsid w:val="007D0BAA"/>
    <w:rsid w:val="007D23A0"/>
    <w:rsid w:val="007D6FD8"/>
    <w:rsid w:val="007E0788"/>
    <w:rsid w:val="007E146B"/>
    <w:rsid w:val="007F398A"/>
    <w:rsid w:val="00804AA2"/>
    <w:rsid w:val="008139B0"/>
    <w:rsid w:val="008167E9"/>
    <w:rsid w:val="00817966"/>
    <w:rsid w:val="0082314F"/>
    <w:rsid w:val="0084460D"/>
    <w:rsid w:val="00862D17"/>
    <w:rsid w:val="00867CB7"/>
    <w:rsid w:val="00883C96"/>
    <w:rsid w:val="0089168C"/>
    <w:rsid w:val="008A1162"/>
    <w:rsid w:val="008B181E"/>
    <w:rsid w:val="008E20AA"/>
    <w:rsid w:val="00913396"/>
    <w:rsid w:val="00933A60"/>
    <w:rsid w:val="00933FE4"/>
    <w:rsid w:val="00942056"/>
    <w:rsid w:val="0094550C"/>
    <w:rsid w:val="00955714"/>
    <w:rsid w:val="00984C49"/>
    <w:rsid w:val="00991897"/>
    <w:rsid w:val="00993B60"/>
    <w:rsid w:val="009A1CE7"/>
    <w:rsid w:val="009D3278"/>
    <w:rsid w:val="009E141E"/>
    <w:rsid w:val="00A13C05"/>
    <w:rsid w:val="00A14B7B"/>
    <w:rsid w:val="00A46C56"/>
    <w:rsid w:val="00A56CEA"/>
    <w:rsid w:val="00A7373F"/>
    <w:rsid w:val="00A7686E"/>
    <w:rsid w:val="00AA755A"/>
    <w:rsid w:val="00AE45E2"/>
    <w:rsid w:val="00B30E6D"/>
    <w:rsid w:val="00B3339C"/>
    <w:rsid w:val="00B53A7E"/>
    <w:rsid w:val="00B62A4C"/>
    <w:rsid w:val="00B72D4F"/>
    <w:rsid w:val="00B75B7C"/>
    <w:rsid w:val="00B77F55"/>
    <w:rsid w:val="00B87261"/>
    <w:rsid w:val="00BA11D6"/>
    <w:rsid w:val="00BA5865"/>
    <w:rsid w:val="00BC564E"/>
    <w:rsid w:val="00BD70AC"/>
    <w:rsid w:val="00C02F2D"/>
    <w:rsid w:val="00C0439B"/>
    <w:rsid w:val="00C077C9"/>
    <w:rsid w:val="00C10FA0"/>
    <w:rsid w:val="00C16ECF"/>
    <w:rsid w:val="00C432E1"/>
    <w:rsid w:val="00C70270"/>
    <w:rsid w:val="00C768F6"/>
    <w:rsid w:val="00C81428"/>
    <w:rsid w:val="00C84677"/>
    <w:rsid w:val="00CD71BD"/>
    <w:rsid w:val="00D0033F"/>
    <w:rsid w:val="00D06052"/>
    <w:rsid w:val="00D1502D"/>
    <w:rsid w:val="00D237C4"/>
    <w:rsid w:val="00D23BE3"/>
    <w:rsid w:val="00D266AB"/>
    <w:rsid w:val="00D30BB1"/>
    <w:rsid w:val="00D639F0"/>
    <w:rsid w:val="00D74C92"/>
    <w:rsid w:val="00D8013A"/>
    <w:rsid w:val="00D804A6"/>
    <w:rsid w:val="00DE04CD"/>
    <w:rsid w:val="00E145F0"/>
    <w:rsid w:val="00E57D60"/>
    <w:rsid w:val="00E701BD"/>
    <w:rsid w:val="00E7533F"/>
    <w:rsid w:val="00E81070"/>
    <w:rsid w:val="00ED05BD"/>
    <w:rsid w:val="00EE3561"/>
    <w:rsid w:val="00EF632F"/>
    <w:rsid w:val="00F01D2E"/>
    <w:rsid w:val="00F4497A"/>
    <w:rsid w:val="00F651D0"/>
    <w:rsid w:val="00F657F5"/>
    <w:rsid w:val="00F732A2"/>
    <w:rsid w:val="00F8531D"/>
    <w:rsid w:val="00F94E1A"/>
    <w:rsid w:val="00FA38B1"/>
    <w:rsid w:val="00FA4950"/>
    <w:rsid w:val="00FB3116"/>
    <w:rsid w:val="00FB7D03"/>
    <w:rsid w:val="00FE0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0C"/>
  </w:style>
  <w:style w:type="paragraph" w:styleId="1">
    <w:name w:val="heading 1"/>
    <w:basedOn w:val="a"/>
    <w:next w:val="a"/>
    <w:qFormat/>
    <w:rsid w:val="00804A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8320C"/>
    <w:pPr>
      <w:keepNext/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58320C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0169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 постановлении"/>
    <w:basedOn w:val="a"/>
    <w:autoRedefine/>
    <w:rsid w:val="00222C7D"/>
    <w:pPr>
      <w:tabs>
        <w:tab w:val="left" w:pos="1276"/>
        <w:tab w:val="left" w:pos="4536"/>
        <w:tab w:val="left" w:pos="4678"/>
      </w:tabs>
      <w:spacing w:line="360" w:lineRule="auto"/>
      <w:ind w:firstLine="709"/>
      <w:jc w:val="both"/>
    </w:pPr>
    <w:rPr>
      <w:sz w:val="28"/>
    </w:rPr>
  </w:style>
  <w:style w:type="paragraph" w:styleId="30">
    <w:name w:val="Body Text Indent 3"/>
    <w:basedOn w:val="a"/>
    <w:rsid w:val="0058320C"/>
    <w:pPr>
      <w:ind w:firstLine="851"/>
      <w:jc w:val="both"/>
    </w:pPr>
    <w:rPr>
      <w:sz w:val="24"/>
    </w:rPr>
  </w:style>
  <w:style w:type="paragraph" w:styleId="a4">
    <w:name w:val="header"/>
    <w:basedOn w:val="a"/>
    <w:rsid w:val="0058320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8320C"/>
  </w:style>
  <w:style w:type="paragraph" w:styleId="a6">
    <w:name w:val="footer"/>
    <w:basedOn w:val="a"/>
    <w:rsid w:val="0058320C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58320C"/>
    <w:pPr>
      <w:widowControl w:val="0"/>
      <w:jc w:val="center"/>
    </w:pPr>
    <w:rPr>
      <w:rFonts w:ascii="Times New Roman CYR" w:hAnsi="Times New Roman CYR"/>
      <w:sz w:val="24"/>
    </w:rPr>
  </w:style>
  <w:style w:type="paragraph" w:styleId="a8">
    <w:name w:val="Balloon Text"/>
    <w:basedOn w:val="a"/>
    <w:semiHidden/>
    <w:rsid w:val="00F4497A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2E465E"/>
    <w:pPr>
      <w:jc w:val="center"/>
    </w:pPr>
    <w:rPr>
      <w:b/>
      <w:sz w:val="28"/>
    </w:rPr>
  </w:style>
  <w:style w:type="paragraph" w:styleId="aa">
    <w:name w:val="Body Text Indent"/>
    <w:basedOn w:val="a"/>
    <w:rsid w:val="00A14B7B"/>
    <w:pPr>
      <w:spacing w:after="120"/>
      <w:ind w:left="283"/>
    </w:pPr>
  </w:style>
  <w:style w:type="paragraph" w:customStyle="1" w:styleId="10">
    <w:name w:val="Основной текст с отступом1"/>
    <w:basedOn w:val="a"/>
    <w:link w:val="BodyTextIndentChar"/>
    <w:semiHidden/>
    <w:rsid w:val="00D74C92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link w:val="10"/>
    <w:semiHidden/>
    <w:rsid w:val="00D74C92"/>
    <w:rPr>
      <w:sz w:val="24"/>
      <w:szCs w:val="24"/>
      <w:lang w:eastAsia="ru-RU" w:bidi="ar-SA"/>
    </w:rPr>
  </w:style>
  <w:style w:type="paragraph" w:customStyle="1" w:styleId="ab">
    <w:name w:val="Стиль"/>
    <w:rsid w:val="004322B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1">
    <w:name w:val="Body Text 3"/>
    <w:basedOn w:val="a"/>
    <w:rsid w:val="004B5FF5"/>
    <w:pPr>
      <w:spacing w:after="120"/>
    </w:pPr>
    <w:rPr>
      <w:sz w:val="16"/>
      <w:szCs w:val="16"/>
    </w:rPr>
  </w:style>
  <w:style w:type="table" w:styleId="ac">
    <w:name w:val="Table Grid"/>
    <w:basedOn w:val="a1"/>
    <w:uiPriority w:val="59"/>
    <w:rsid w:val="003B7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nhideWhenUsed/>
    <w:rsid w:val="00C10FA0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rsid w:val="00C10FA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2018-01-10T12:06:00Z</cp:lastPrinted>
  <dcterms:created xsi:type="dcterms:W3CDTF">2016-12-06T06:02:00Z</dcterms:created>
  <dcterms:modified xsi:type="dcterms:W3CDTF">2018-01-10T12:07:00Z</dcterms:modified>
</cp:coreProperties>
</file>