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EC" w:rsidRDefault="00E43BEC" w:rsidP="00E43BEC">
      <w:pPr>
        <w:jc w:val="center"/>
        <w:rPr>
          <w:b/>
        </w:rPr>
      </w:pPr>
      <w:r>
        <w:rPr>
          <w:b/>
        </w:rPr>
        <w:t>СОВЕТ МУНИЦИПАЛЬНОГО ОБРАЗОВАНИЯ «НОВОТУЗУКЛЕЙСКИЙ                      СЕЛЬСОВЕТ»</w:t>
      </w:r>
    </w:p>
    <w:p w:rsidR="00E43BEC" w:rsidRDefault="00E43BEC" w:rsidP="00E43BEC">
      <w:pPr>
        <w:jc w:val="center"/>
        <w:rPr>
          <w:b/>
        </w:rPr>
      </w:pPr>
    </w:p>
    <w:p w:rsidR="00E43BEC" w:rsidRDefault="00E43BEC" w:rsidP="00E43BEC">
      <w:pPr>
        <w:tabs>
          <w:tab w:val="left" w:pos="5775"/>
        </w:tabs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РЕШЕНИЕ  №  109   от  13 сентября  2011 года.</w:t>
      </w:r>
    </w:p>
    <w:p w:rsidR="00E43BEC" w:rsidRDefault="00E43BEC" w:rsidP="00E43BEC">
      <w:pPr>
        <w:jc w:val="center"/>
        <w:rPr>
          <w:b/>
          <w:i/>
          <w:sz w:val="28"/>
          <w:szCs w:val="28"/>
        </w:rPr>
      </w:pPr>
    </w:p>
    <w:p w:rsidR="00E43BEC" w:rsidRDefault="00E43BEC" w:rsidP="00E43BEC">
      <w:pPr>
        <w:tabs>
          <w:tab w:val="left" w:pos="210"/>
        </w:tabs>
        <w:rPr>
          <w:sz w:val="28"/>
          <w:szCs w:val="28"/>
        </w:rPr>
      </w:pPr>
    </w:p>
    <w:p w:rsidR="00E43BEC" w:rsidRPr="00202132" w:rsidRDefault="00E43BEC" w:rsidP="00E43BEC">
      <w:pPr>
        <w:rPr>
          <w:rFonts w:ascii="Times New Roman" w:hAnsi="Times New Roman" w:cs="Times New Roman"/>
          <w:b/>
          <w:sz w:val="28"/>
          <w:szCs w:val="28"/>
        </w:rPr>
      </w:pPr>
      <w:r w:rsidRPr="00202132">
        <w:rPr>
          <w:rFonts w:ascii="Times New Roman" w:hAnsi="Times New Roman" w:cs="Times New Roman"/>
          <w:b/>
          <w:sz w:val="28"/>
          <w:szCs w:val="28"/>
        </w:rPr>
        <w:t>«О принятии проекта бюджета на 2012 год и плановый период</w:t>
      </w:r>
      <w:r w:rsidR="00202132" w:rsidRPr="00202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132">
        <w:rPr>
          <w:rFonts w:ascii="Times New Roman" w:hAnsi="Times New Roman" w:cs="Times New Roman"/>
          <w:b/>
          <w:sz w:val="28"/>
          <w:szCs w:val="28"/>
        </w:rPr>
        <w:t xml:space="preserve"> 2013-2014 годы МО  «НОВОТУЗУКЛЕЙСКИЙ СЕЛЬСОВЕТ»</w:t>
      </w:r>
    </w:p>
    <w:p w:rsidR="00E43BEC" w:rsidRDefault="00E43BEC" w:rsidP="00E43BEC">
      <w:pPr>
        <w:rPr>
          <w:b/>
          <w:sz w:val="28"/>
          <w:szCs w:val="28"/>
        </w:rPr>
      </w:pPr>
    </w:p>
    <w:p w:rsidR="00E43BEC" w:rsidRDefault="00E43BEC" w:rsidP="00E43BEC">
      <w:pPr>
        <w:tabs>
          <w:tab w:val="left" w:pos="210"/>
        </w:tabs>
        <w:rPr>
          <w:sz w:val="24"/>
          <w:szCs w:val="24"/>
        </w:rPr>
      </w:pPr>
      <w:r>
        <w:t>Заслушав информацию главного бухгалтера МО «</w:t>
      </w:r>
      <w:proofErr w:type="spellStart"/>
      <w:r>
        <w:t>Новотузуклейский</w:t>
      </w:r>
      <w:proofErr w:type="spellEnd"/>
      <w:r>
        <w:t xml:space="preserve"> сельсовет» о проекте бюджета на 2012 год и плановый период 2013-2014 годы, </w:t>
      </w:r>
    </w:p>
    <w:p w:rsidR="00E43BEC" w:rsidRDefault="00E43BEC" w:rsidP="00E43BEC">
      <w:pPr>
        <w:tabs>
          <w:tab w:val="left" w:pos="210"/>
        </w:tabs>
        <w:rPr>
          <w:b/>
        </w:rPr>
      </w:pPr>
      <w:r>
        <w:rPr>
          <w:b/>
        </w:rPr>
        <w:t xml:space="preserve">                      Совет МО  «</w:t>
      </w:r>
      <w:proofErr w:type="spellStart"/>
      <w:r>
        <w:rPr>
          <w:b/>
        </w:rPr>
        <w:t>Новотузуклейский</w:t>
      </w:r>
      <w:proofErr w:type="spellEnd"/>
      <w:r>
        <w:rPr>
          <w:b/>
        </w:rPr>
        <w:t xml:space="preserve"> сельсовет» Решил:</w:t>
      </w:r>
    </w:p>
    <w:p w:rsidR="00E43BEC" w:rsidRDefault="00E43BEC" w:rsidP="00E43BEC">
      <w:pPr>
        <w:tabs>
          <w:tab w:val="left" w:pos="210"/>
        </w:tabs>
        <w:rPr>
          <w:b/>
        </w:rPr>
      </w:pPr>
      <w:r>
        <w:rPr>
          <w:b/>
        </w:rPr>
        <w:t>Статья 1.</w:t>
      </w:r>
    </w:p>
    <w:p w:rsidR="00E43BEC" w:rsidRDefault="00E43BEC" w:rsidP="00E43BEC">
      <w:pPr>
        <w:tabs>
          <w:tab w:val="left" w:pos="210"/>
        </w:tabs>
        <w:rPr>
          <w:b/>
          <w:sz w:val="24"/>
          <w:szCs w:val="24"/>
        </w:rPr>
      </w:pPr>
      <w:r>
        <w:t xml:space="preserve">Утвердить доходную часть бюджета МО «НОВОТУЗУКЛЕЙСКИЙ СЕЛЬСОВЕТ» на </w:t>
      </w:r>
      <w:r>
        <w:rPr>
          <w:b/>
        </w:rPr>
        <w:t xml:space="preserve">2012 год в сумме 2 337 323 рубля, в   т. ч. </w:t>
      </w:r>
    </w:p>
    <w:p w:rsidR="00E43BEC" w:rsidRDefault="00E43BEC" w:rsidP="00E43BEC">
      <w:pPr>
        <w:tabs>
          <w:tab w:val="left" w:pos="210"/>
        </w:tabs>
      </w:pPr>
      <w:r>
        <w:t>-собственных доходов – 750 000 рублей; дотации из фонда финансовой поддержки поселений – 1 587 323 рубля;  (приложение 1)</w:t>
      </w:r>
    </w:p>
    <w:p w:rsidR="00E43BEC" w:rsidRDefault="00E43BEC" w:rsidP="00E43BEC">
      <w:pPr>
        <w:tabs>
          <w:tab w:val="left" w:pos="210"/>
        </w:tabs>
      </w:pPr>
    </w:p>
    <w:p w:rsidR="00E43BEC" w:rsidRDefault="00E43BEC" w:rsidP="00E43BEC">
      <w:pPr>
        <w:tabs>
          <w:tab w:val="left" w:pos="210"/>
        </w:tabs>
        <w:rPr>
          <w:b/>
        </w:rPr>
      </w:pPr>
      <w:r>
        <w:rPr>
          <w:b/>
        </w:rPr>
        <w:t xml:space="preserve">2013 год в сумме 2 357 323 рубля,  в т. ч. </w:t>
      </w:r>
    </w:p>
    <w:p w:rsidR="00E43BEC" w:rsidRDefault="00E43BEC" w:rsidP="00E43BEC">
      <w:pPr>
        <w:tabs>
          <w:tab w:val="left" w:pos="210"/>
        </w:tabs>
      </w:pPr>
      <w:r>
        <w:t>-собственных доходов – 770 000 рублей; дотации из фонда финансовой поддержки поселений – 1 587 323 рубля; (приложение 1.1)</w:t>
      </w:r>
    </w:p>
    <w:p w:rsidR="00E43BEC" w:rsidRDefault="00E43BEC" w:rsidP="00E43BEC">
      <w:pPr>
        <w:tabs>
          <w:tab w:val="left" w:pos="210"/>
        </w:tabs>
      </w:pPr>
    </w:p>
    <w:p w:rsidR="00E43BEC" w:rsidRDefault="00E43BEC" w:rsidP="00E43BEC">
      <w:pPr>
        <w:tabs>
          <w:tab w:val="left" w:pos="210"/>
        </w:tabs>
      </w:pPr>
      <w:r>
        <w:rPr>
          <w:b/>
        </w:rPr>
        <w:t>2014 год в сумме 2 387 323 рубля,</w:t>
      </w:r>
      <w:r>
        <w:t xml:space="preserve">  в  т. ч.</w:t>
      </w:r>
    </w:p>
    <w:p w:rsidR="00E43BEC" w:rsidRDefault="00E43BEC" w:rsidP="00E43BEC">
      <w:pPr>
        <w:tabs>
          <w:tab w:val="left" w:pos="210"/>
        </w:tabs>
      </w:pPr>
      <w:r>
        <w:t>-собственных доходов – 800 000 рублей; дотации из фонда финансовой поддержки поселений – 1 587 323 рубля; (приложение 1.1)</w:t>
      </w:r>
    </w:p>
    <w:p w:rsidR="00E43BEC" w:rsidRDefault="00E43BEC" w:rsidP="00E43BEC">
      <w:pPr>
        <w:tabs>
          <w:tab w:val="left" w:pos="210"/>
        </w:tabs>
        <w:rPr>
          <w:b/>
        </w:rPr>
      </w:pPr>
    </w:p>
    <w:p w:rsidR="00E43BEC" w:rsidRDefault="00E43BEC" w:rsidP="00E43BEC">
      <w:pPr>
        <w:tabs>
          <w:tab w:val="left" w:pos="210"/>
        </w:tabs>
      </w:pPr>
      <w:r>
        <w:t>Установить, что доходы местного бюджета, поступающие в 2012 году, 2013-2014 годах формируются за счет доходов от уплаты федеральных, региональных и местных налогов и сборов по нормативам, установленным законодательными актами  Российской Федерации, субвенций, безвозмездных поступлений и прочих средств.</w:t>
      </w:r>
    </w:p>
    <w:p w:rsidR="00E43BEC" w:rsidRDefault="00E43BEC" w:rsidP="00E43BEC">
      <w:pPr>
        <w:tabs>
          <w:tab w:val="left" w:pos="210"/>
        </w:tabs>
      </w:pPr>
    </w:p>
    <w:p w:rsidR="00E43BEC" w:rsidRDefault="00E43BEC" w:rsidP="00E43BEC">
      <w:pPr>
        <w:tabs>
          <w:tab w:val="left" w:pos="210"/>
        </w:tabs>
      </w:pPr>
      <w:r>
        <w:rPr>
          <w:b/>
        </w:rPr>
        <w:t>Статья 2.</w:t>
      </w:r>
      <w:r>
        <w:t xml:space="preserve">Утвердить расходную часть бюджета МО «НОВОТУЗУКЛЕЙСКИЙ СЕЛЬСОВЕТ»  </w:t>
      </w:r>
      <w:proofErr w:type="gramStart"/>
      <w:r>
        <w:t>на</w:t>
      </w:r>
      <w:proofErr w:type="gramEnd"/>
      <w:r>
        <w:t xml:space="preserve"> </w:t>
      </w:r>
    </w:p>
    <w:p w:rsidR="00E43BEC" w:rsidRDefault="00E43BEC" w:rsidP="00E43BEC">
      <w:pPr>
        <w:tabs>
          <w:tab w:val="left" w:pos="210"/>
        </w:tabs>
      </w:pPr>
      <w:r>
        <w:rPr>
          <w:b/>
        </w:rPr>
        <w:lastRenderedPageBreak/>
        <w:t>2012 год в сумме</w:t>
      </w:r>
      <w:r>
        <w:t xml:space="preserve"> </w:t>
      </w:r>
      <w:r>
        <w:rPr>
          <w:b/>
        </w:rPr>
        <w:t xml:space="preserve">2 374 823 </w:t>
      </w:r>
      <w:r>
        <w:t>рублей, (приложение 2),</w:t>
      </w:r>
    </w:p>
    <w:p w:rsidR="00E43BEC" w:rsidRDefault="00E43BEC" w:rsidP="00E43BEC">
      <w:pPr>
        <w:tabs>
          <w:tab w:val="left" w:pos="210"/>
        </w:tabs>
      </w:pPr>
      <w:r>
        <w:rPr>
          <w:b/>
        </w:rPr>
        <w:t>2013 год в сумме</w:t>
      </w:r>
      <w:r>
        <w:t xml:space="preserve"> </w:t>
      </w:r>
      <w:r>
        <w:rPr>
          <w:b/>
        </w:rPr>
        <w:t xml:space="preserve">2 395 823 </w:t>
      </w:r>
      <w:r>
        <w:t>рублей, в т.ч. условно утвержденные расходы в сумме</w:t>
      </w:r>
    </w:p>
    <w:p w:rsidR="00E43BEC" w:rsidRDefault="00E43BEC" w:rsidP="00E43BEC">
      <w:pPr>
        <w:tabs>
          <w:tab w:val="left" w:pos="210"/>
        </w:tabs>
      </w:pPr>
      <w:r>
        <w:t xml:space="preserve"> 59 896 рублей (приложение 2),</w:t>
      </w:r>
    </w:p>
    <w:p w:rsidR="00E43BEC" w:rsidRDefault="00E43BEC" w:rsidP="00E43BEC">
      <w:pPr>
        <w:tabs>
          <w:tab w:val="left" w:pos="210"/>
        </w:tabs>
      </w:pPr>
      <w:r>
        <w:rPr>
          <w:b/>
        </w:rPr>
        <w:t>2014 год в сумме</w:t>
      </w:r>
      <w:r>
        <w:t xml:space="preserve"> </w:t>
      </w:r>
      <w:r>
        <w:rPr>
          <w:b/>
        </w:rPr>
        <w:t xml:space="preserve">2 427 323 </w:t>
      </w:r>
      <w:r>
        <w:t>рублей, в т.ч. в т.ч. условно утвержденные расходы в сумме</w:t>
      </w:r>
    </w:p>
    <w:p w:rsidR="00E43BEC" w:rsidRDefault="00E43BEC" w:rsidP="00E43BEC">
      <w:pPr>
        <w:tabs>
          <w:tab w:val="left" w:pos="210"/>
        </w:tabs>
      </w:pPr>
      <w:r>
        <w:t xml:space="preserve"> 60 683рублей  (приложение 2),</w:t>
      </w:r>
    </w:p>
    <w:p w:rsidR="00E43BEC" w:rsidRDefault="00E43BEC" w:rsidP="00E43BEC">
      <w:pPr>
        <w:tabs>
          <w:tab w:val="left" w:pos="210"/>
        </w:tabs>
      </w:pPr>
      <w:r>
        <w:t xml:space="preserve">Утвердить распределение местного бюджета на 2012 год и плановый период 2013-2014 годы  по разделам, подразделам, целевым статьям расходов, видам </w:t>
      </w:r>
      <w:proofErr w:type="gramStart"/>
      <w:r>
        <w:t>расходов функциональной классификации расходов бюджета Российской Федерации</w:t>
      </w:r>
      <w:proofErr w:type="gramEnd"/>
      <w:r>
        <w:t>.</w:t>
      </w:r>
    </w:p>
    <w:p w:rsidR="00E43BEC" w:rsidRDefault="00E43BEC" w:rsidP="00E43BEC">
      <w:pPr>
        <w:tabs>
          <w:tab w:val="left" w:pos="210"/>
        </w:tabs>
      </w:pPr>
    </w:p>
    <w:p w:rsidR="00E43BEC" w:rsidRDefault="00E43BEC" w:rsidP="00E43BEC">
      <w:pPr>
        <w:tabs>
          <w:tab w:val="left" w:pos="210"/>
        </w:tabs>
        <w:rPr>
          <w:b/>
        </w:rPr>
      </w:pPr>
      <w:r>
        <w:rPr>
          <w:b/>
        </w:rPr>
        <w:t>Статья 3.</w:t>
      </w:r>
    </w:p>
    <w:p w:rsidR="00E43BEC" w:rsidRDefault="00E43BEC" w:rsidP="00E43BEC">
      <w:pPr>
        <w:tabs>
          <w:tab w:val="left" w:pos="210"/>
        </w:tabs>
      </w:pPr>
      <w:r>
        <w:t xml:space="preserve">1.Утвердить размер дефицита бюджета МО «НОВОТУЗУКЛЕЙСКИЙ СЕЛЬСОВЕТ» </w:t>
      </w:r>
    </w:p>
    <w:p w:rsidR="00E43BEC" w:rsidRDefault="00E43BEC" w:rsidP="00E43BEC">
      <w:pPr>
        <w:tabs>
          <w:tab w:val="left" w:pos="210"/>
        </w:tabs>
      </w:pPr>
      <w:r>
        <w:rPr>
          <w:b/>
        </w:rPr>
        <w:t xml:space="preserve">    -на 2012 год в сумме</w:t>
      </w:r>
      <w:r>
        <w:t xml:space="preserve"> </w:t>
      </w:r>
      <w:r>
        <w:rPr>
          <w:b/>
        </w:rPr>
        <w:t>37 500 рублей</w:t>
      </w:r>
      <w:r>
        <w:t xml:space="preserve">  - 5 %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</w:t>
      </w:r>
    </w:p>
    <w:p w:rsidR="00E43BEC" w:rsidRDefault="00E43BEC" w:rsidP="00E43BEC">
      <w:pPr>
        <w:tabs>
          <w:tab w:val="left" w:pos="210"/>
        </w:tabs>
      </w:pPr>
      <w:r>
        <w:t xml:space="preserve">    </w:t>
      </w:r>
      <w:r>
        <w:rPr>
          <w:b/>
        </w:rPr>
        <w:t>-на 2013 год в сумме</w:t>
      </w:r>
      <w:r>
        <w:t xml:space="preserve"> </w:t>
      </w:r>
      <w:r>
        <w:rPr>
          <w:b/>
        </w:rPr>
        <w:t>38 500 рублей</w:t>
      </w:r>
      <w:r>
        <w:t xml:space="preserve"> -5 %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</w:t>
      </w:r>
    </w:p>
    <w:p w:rsidR="00E43BEC" w:rsidRDefault="00E43BEC" w:rsidP="00E43BEC">
      <w:pPr>
        <w:tabs>
          <w:tab w:val="left" w:pos="210"/>
        </w:tabs>
      </w:pPr>
      <w:r>
        <w:rPr>
          <w:b/>
        </w:rPr>
        <w:t xml:space="preserve">       -на 2014 год в сумме</w:t>
      </w:r>
      <w:r>
        <w:t xml:space="preserve"> </w:t>
      </w:r>
      <w:r>
        <w:rPr>
          <w:b/>
        </w:rPr>
        <w:t>40 000 рублей</w:t>
      </w:r>
      <w:r>
        <w:t xml:space="preserve"> -5 %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</w:t>
      </w:r>
    </w:p>
    <w:p w:rsidR="00E43BEC" w:rsidRDefault="00E43BEC" w:rsidP="00E43BEC">
      <w:pPr>
        <w:tabs>
          <w:tab w:val="left" w:pos="210"/>
        </w:tabs>
      </w:pPr>
    </w:p>
    <w:p w:rsidR="00E43BEC" w:rsidRDefault="00E43BEC" w:rsidP="00E43BEC">
      <w:pPr>
        <w:tabs>
          <w:tab w:val="left" w:pos="210"/>
        </w:tabs>
      </w:pPr>
      <w:r>
        <w:t xml:space="preserve">2. Утвердить источники внутреннего финансирования дефицита бюджета МО «НОВОТУЗУКЛЕЙСКИЙ СЕЛЬСОВЕТ» </w:t>
      </w:r>
      <w:proofErr w:type="gramStart"/>
      <w:r>
        <w:t>на</w:t>
      </w:r>
      <w:proofErr w:type="gramEnd"/>
      <w:r>
        <w:t xml:space="preserve"> </w:t>
      </w:r>
    </w:p>
    <w:p w:rsidR="00E43BEC" w:rsidRDefault="00E43BEC" w:rsidP="00E43BEC">
      <w:pPr>
        <w:tabs>
          <w:tab w:val="left" w:pos="210"/>
        </w:tabs>
      </w:pPr>
      <w:r>
        <w:rPr>
          <w:b/>
        </w:rPr>
        <w:t xml:space="preserve"> 2012 год  в сумме</w:t>
      </w:r>
      <w:r>
        <w:t xml:space="preserve"> </w:t>
      </w:r>
      <w:r>
        <w:rPr>
          <w:b/>
        </w:rPr>
        <w:t>37 500  рублей</w:t>
      </w:r>
      <w:r>
        <w:t xml:space="preserve"> (приложение 3);</w:t>
      </w:r>
    </w:p>
    <w:p w:rsidR="00E43BEC" w:rsidRDefault="00E43BEC" w:rsidP="00E43BEC">
      <w:pPr>
        <w:tabs>
          <w:tab w:val="left" w:pos="210"/>
        </w:tabs>
      </w:pPr>
      <w:r>
        <w:rPr>
          <w:b/>
        </w:rPr>
        <w:t xml:space="preserve"> 2013 год  в сумме</w:t>
      </w:r>
      <w:r>
        <w:t xml:space="preserve"> </w:t>
      </w:r>
      <w:r>
        <w:rPr>
          <w:b/>
        </w:rPr>
        <w:t>38 500 рублей</w:t>
      </w:r>
      <w:r>
        <w:t xml:space="preserve"> (приложение 3.1);</w:t>
      </w:r>
    </w:p>
    <w:p w:rsidR="00E43BEC" w:rsidRDefault="00E43BEC" w:rsidP="00E43BEC">
      <w:pPr>
        <w:tabs>
          <w:tab w:val="left" w:pos="210"/>
        </w:tabs>
      </w:pPr>
      <w:r>
        <w:rPr>
          <w:b/>
        </w:rPr>
        <w:t xml:space="preserve"> 2014 год  в сумме</w:t>
      </w:r>
      <w:r>
        <w:t xml:space="preserve"> </w:t>
      </w:r>
      <w:r>
        <w:rPr>
          <w:b/>
        </w:rPr>
        <w:t>40 000 рублей</w:t>
      </w:r>
      <w:r>
        <w:t xml:space="preserve"> (приложение 3.2);</w:t>
      </w:r>
    </w:p>
    <w:p w:rsidR="00E43BEC" w:rsidRDefault="00E43BEC" w:rsidP="00E43BEC">
      <w:pPr>
        <w:tabs>
          <w:tab w:val="left" w:pos="210"/>
        </w:tabs>
      </w:pPr>
      <w:r>
        <w:t>Источниками внутреннего финансирования дефицита бюджета МО «НОВОТУЗУКЛЕЙСКИЙ СЕЛЬСОВЕТ» являются:</w:t>
      </w:r>
    </w:p>
    <w:p w:rsidR="00E43BEC" w:rsidRDefault="00E43BEC" w:rsidP="00E43BEC">
      <w:pPr>
        <w:tabs>
          <w:tab w:val="left" w:pos="210"/>
        </w:tabs>
      </w:pPr>
      <w:r>
        <w:t>- остатки на счетах на начало финансового года;</w:t>
      </w:r>
    </w:p>
    <w:p w:rsidR="00E43BEC" w:rsidRDefault="00E43BEC" w:rsidP="00E43BEC">
      <w:pPr>
        <w:tabs>
          <w:tab w:val="left" w:pos="210"/>
        </w:tabs>
      </w:pPr>
      <w:r>
        <w:t>- поступления от продажи имущества, находящегося в муниципальной собственности;</w:t>
      </w:r>
    </w:p>
    <w:p w:rsidR="00E43BEC" w:rsidRDefault="00E43BEC" w:rsidP="00E43BEC">
      <w:pPr>
        <w:tabs>
          <w:tab w:val="left" w:pos="210"/>
        </w:tabs>
      </w:pPr>
      <w:r>
        <w:t>- прочие безвозмездные поступления.</w:t>
      </w:r>
    </w:p>
    <w:p w:rsidR="00E43BEC" w:rsidRDefault="00E43BEC" w:rsidP="00E43BEC">
      <w:pPr>
        <w:tabs>
          <w:tab w:val="left" w:pos="210"/>
        </w:tabs>
      </w:pPr>
      <w:r>
        <w:rPr>
          <w:b/>
        </w:rPr>
        <w:t>Статья 5.</w:t>
      </w:r>
      <w:r>
        <w:t xml:space="preserve"> Данное решение обнародовать через Газету «Маяк Дельты».</w:t>
      </w:r>
    </w:p>
    <w:p w:rsidR="00E43BEC" w:rsidRDefault="00E43BEC" w:rsidP="00E43BEC">
      <w:pPr>
        <w:tabs>
          <w:tab w:val="left" w:pos="210"/>
        </w:tabs>
      </w:pPr>
    </w:p>
    <w:p w:rsidR="00E43BEC" w:rsidRDefault="00E43BEC" w:rsidP="00E43BEC">
      <w:pPr>
        <w:tabs>
          <w:tab w:val="left" w:pos="210"/>
        </w:tabs>
      </w:pPr>
    </w:p>
    <w:p w:rsidR="00E43BEC" w:rsidRDefault="00E43BEC" w:rsidP="00E43BEC">
      <w:pPr>
        <w:tabs>
          <w:tab w:val="left" w:pos="210"/>
        </w:tabs>
      </w:pPr>
      <w:r>
        <w:t xml:space="preserve">Глава </w:t>
      </w:r>
    </w:p>
    <w:p w:rsidR="00E43BEC" w:rsidRDefault="00E43BEC" w:rsidP="00E43BEC">
      <w:pPr>
        <w:tabs>
          <w:tab w:val="left" w:pos="210"/>
        </w:tabs>
      </w:pPr>
      <w:r>
        <w:t xml:space="preserve">МО «НОВОТУЗУКЛЕЙСКИЙ СЕЛЬСОВЕТ» </w:t>
      </w:r>
      <w:proofErr w:type="spellStart"/>
      <w:r>
        <w:t>__________________Прозорова</w:t>
      </w:r>
      <w:proofErr w:type="spellEnd"/>
      <w:r>
        <w:t xml:space="preserve"> Л.Ю.</w:t>
      </w:r>
    </w:p>
    <w:p w:rsidR="00E43BEC" w:rsidRDefault="00E43BEC" w:rsidP="00E43BEC">
      <w:pPr>
        <w:tabs>
          <w:tab w:val="left" w:pos="210"/>
        </w:tabs>
      </w:pPr>
    </w:p>
    <w:p w:rsidR="00E43BEC" w:rsidRDefault="00E43BEC" w:rsidP="00E43BEC">
      <w:pPr>
        <w:tabs>
          <w:tab w:val="left" w:pos="210"/>
        </w:tabs>
      </w:pPr>
    </w:p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>
      <w:pPr>
        <w:jc w:val="right"/>
        <w:rPr>
          <w:b/>
        </w:rPr>
      </w:pPr>
      <w:r>
        <w:rPr>
          <w:b/>
        </w:rPr>
        <w:t>Приложение 1</w:t>
      </w:r>
    </w:p>
    <w:p w:rsidR="00E43BEC" w:rsidRDefault="00E43BEC" w:rsidP="00E43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Доходная часть проекта бюджета</w:t>
      </w:r>
    </w:p>
    <w:p w:rsidR="00E43BEC" w:rsidRDefault="00E43BEC" w:rsidP="00E43BEC">
      <w:pPr>
        <w:rPr>
          <w:b/>
          <w:sz w:val="24"/>
          <w:szCs w:val="24"/>
        </w:rPr>
      </w:pPr>
      <w:r>
        <w:rPr>
          <w:b/>
          <w:sz w:val="32"/>
          <w:szCs w:val="32"/>
        </w:rPr>
        <w:t>АМО «</w:t>
      </w:r>
      <w:proofErr w:type="spellStart"/>
      <w:r>
        <w:rPr>
          <w:b/>
          <w:sz w:val="32"/>
          <w:szCs w:val="32"/>
        </w:rPr>
        <w:t>Новотузуклейский</w:t>
      </w:r>
      <w:proofErr w:type="spellEnd"/>
      <w:r>
        <w:rPr>
          <w:b/>
          <w:sz w:val="32"/>
          <w:szCs w:val="32"/>
        </w:rPr>
        <w:t xml:space="preserve"> сельсовет» на 2012  год</w:t>
      </w:r>
      <w:r>
        <w:rPr>
          <w:b/>
        </w:rPr>
        <w:t>.</w:t>
      </w:r>
    </w:p>
    <w:p w:rsidR="00E43BEC" w:rsidRDefault="00E43BEC" w:rsidP="00E43BE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tbl>
      <w:tblPr>
        <w:tblW w:w="96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4"/>
        <w:gridCol w:w="3173"/>
        <w:gridCol w:w="3793"/>
      </w:tblGrid>
      <w:tr w:rsidR="00E43BEC" w:rsidTr="00E43BEC">
        <w:trPr>
          <w:trHeight w:val="73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налога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Код бюджетной классификации</w:t>
            </w:r>
          </w:p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КБК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EC" w:rsidRDefault="00E43B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Сумма налога,   руб.</w:t>
            </w:r>
          </w:p>
          <w:p w:rsidR="00E43BEC" w:rsidRDefault="00E43BEC">
            <w:pPr>
              <w:jc w:val="center"/>
              <w:rPr>
                <w:b/>
              </w:rPr>
            </w:pPr>
          </w:p>
        </w:tc>
      </w:tr>
      <w:tr w:rsidR="00E43BEC" w:rsidTr="00E43BEC">
        <w:trPr>
          <w:trHeight w:val="45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rPr>
                <w:b/>
              </w:rPr>
            </w:pPr>
            <w:r>
              <w:rPr>
                <w:b/>
              </w:rPr>
              <w:t>Налог на  доходы физических лиц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182 101 02000 01 0000 110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310 000</w:t>
            </w:r>
          </w:p>
        </w:tc>
      </w:tr>
      <w:tr w:rsidR="00E43BEC" w:rsidTr="00E43BEC">
        <w:trPr>
          <w:trHeight w:val="45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r>
              <w:t>В т. ч.: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182 101 02021 01 0000 110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</w:pPr>
            <w:r>
              <w:t>308 000</w:t>
            </w:r>
          </w:p>
        </w:tc>
      </w:tr>
      <w:tr w:rsidR="00E43BEC" w:rsidTr="00E43BEC">
        <w:trPr>
          <w:trHeight w:val="45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EC" w:rsidRDefault="00E43BEC"/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182 101 02022 01 0000 110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</w:pPr>
            <w:r>
              <w:t>1 000</w:t>
            </w:r>
          </w:p>
        </w:tc>
      </w:tr>
      <w:tr w:rsidR="00E43BEC" w:rsidTr="00E43BEC">
        <w:trPr>
          <w:trHeight w:val="45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EC" w:rsidRDefault="00E43BEC"/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182 101 02040 01 0000 110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</w:pPr>
            <w:r>
              <w:t>1000</w:t>
            </w:r>
          </w:p>
        </w:tc>
      </w:tr>
      <w:tr w:rsidR="00E43BEC" w:rsidTr="00E43BEC">
        <w:trPr>
          <w:trHeight w:val="46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 на имущество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лиц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182 106 01030 10 0000 000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11 000</w:t>
            </w:r>
          </w:p>
        </w:tc>
      </w:tr>
      <w:tr w:rsidR="00E43BEC" w:rsidTr="00E43BEC">
        <w:trPr>
          <w:trHeight w:val="37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182 106 06000 00 0000 110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220 000</w:t>
            </w:r>
          </w:p>
        </w:tc>
      </w:tr>
      <w:tr w:rsidR="00E43BEC" w:rsidTr="00E43BEC">
        <w:trPr>
          <w:trHeight w:val="46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 ч. земельный налог: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182 106 06013 10 0000 110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205 000</w:t>
            </w:r>
          </w:p>
        </w:tc>
      </w:tr>
      <w:tr w:rsidR="00E43BEC" w:rsidTr="00E43BEC">
        <w:trPr>
          <w:trHeight w:val="46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182 106 06023 10 0000 110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E43BEC" w:rsidTr="00E43BEC">
        <w:trPr>
          <w:trHeight w:val="46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налог (по </w:t>
            </w:r>
            <w:proofErr w:type="gramStart"/>
            <w:r>
              <w:rPr>
                <w:b/>
                <w:sz w:val="20"/>
                <w:szCs w:val="20"/>
              </w:rPr>
              <w:t>обязательствам</w:t>
            </w:r>
            <w:proofErr w:type="gramEnd"/>
            <w:r>
              <w:rPr>
                <w:b/>
                <w:sz w:val="20"/>
                <w:szCs w:val="20"/>
              </w:rPr>
              <w:t xml:space="preserve"> возникшим до 1 января 2006 года), мобилизуемый на территориях поселений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</w:pPr>
            <w:r>
              <w:rPr>
                <w:b/>
              </w:rPr>
              <w:t>182 109 04053 10 0000 110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5 000</w:t>
            </w:r>
          </w:p>
        </w:tc>
      </w:tr>
      <w:tr w:rsidR="00E43BEC" w:rsidTr="00E43BEC">
        <w:trPr>
          <w:trHeight w:val="41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Арендная плата за  земли 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400 111 05013 10 0000 120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160 000</w:t>
            </w:r>
          </w:p>
        </w:tc>
      </w:tr>
      <w:tr w:rsidR="00E43BEC" w:rsidTr="00E43BE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400 111 05035 10 0000 120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24 000</w:t>
            </w:r>
          </w:p>
        </w:tc>
      </w:tr>
      <w:tr w:rsidR="00E43BEC" w:rsidTr="00E43BE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 не разграничена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400 114 06013 10 0000 430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20 000</w:t>
            </w:r>
          </w:p>
        </w:tc>
      </w:tr>
      <w:tr w:rsidR="00E43BEC" w:rsidTr="00E43BEC">
        <w:trPr>
          <w:trHeight w:val="39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ВСЕГО: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EC" w:rsidRDefault="00E43BE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750 000</w:t>
            </w:r>
          </w:p>
        </w:tc>
      </w:tr>
      <w:tr w:rsidR="00E43BEC" w:rsidTr="00E43BE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400 202 01001 10 0000 151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1 587 323</w:t>
            </w:r>
          </w:p>
        </w:tc>
      </w:tr>
      <w:tr w:rsidR="00E43BEC" w:rsidTr="00E43BEC">
        <w:trPr>
          <w:trHeight w:val="30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EC" w:rsidRDefault="00E43BEC">
            <w:pPr>
              <w:jc w:val="center"/>
              <w:rPr>
                <w:b/>
                <w:i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1 587 323</w:t>
            </w:r>
          </w:p>
        </w:tc>
      </w:tr>
      <w:tr w:rsidR="00E43BEC" w:rsidTr="00E43BEC">
        <w:trPr>
          <w:trHeight w:val="21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EC" w:rsidRDefault="00E43BEC">
            <w:pPr>
              <w:jc w:val="center"/>
              <w:rPr>
                <w:b/>
                <w:i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2 337 323</w:t>
            </w:r>
          </w:p>
        </w:tc>
      </w:tr>
    </w:tbl>
    <w:p w:rsidR="00E43BEC" w:rsidRDefault="00E43BEC" w:rsidP="00E43BEC"/>
    <w:p w:rsidR="00E43BEC" w:rsidRDefault="00E43BEC" w:rsidP="00E43BEC">
      <w:pPr>
        <w:jc w:val="center"/>
      </w:pPr>
      <w:r>
        <w:t xml:space="preserve">Глава администрации:                                               </w:t>
      </w:r>
      <w:proofErr w:type="spellStart"/>
      <w:r>
        <w:t>Прозорова</w:t>
      </w:r>
      <w:proofErr w:type="spellEnd"/>
      <w:r>
        <w:t xml:space="preserve"> Л.Ю.</w:t>
      </w:r>
    </w:p>
    <w:p w:rsidR="00E43BEC" w:rsidRDefault="00E43BEC" w:rsidP="00E43BEC">
      <w:pPr>
        <w:jc w:val="center"/>
      </w:pPr>
      <w:r>
        <w:t xml:space="preserve">Главный бухгалтер:                                                    </w:t>
      </w:r>
      <w:proofErr w:type="spellStart"/>
      <w:r>
        <w:t>Манцурова</w:t>
      </w:r>
      <w:proofErr w:type="spellEnd"/>
      <w:r>
        <w:t xml:space="preserve"> С.Б.</w:t>
      </w:r>
    </w:p>
    <w:p w:rsidR="00E43BEC" w:rsidRDefault="00E43BEC" w:rsidP="00E43BEC">
      <w:pPr>
        <w:rPr>
          <w:sz w:val="24"/>
          <w:szCs w:val="24"/>
        </w:rPr>
      </w:pPr>
    </w:p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>
      <w:pPr>
        <w:jc w:val="right"/>
        <w:rPr>
          <w:b/>
        </w:rPr>
      </w:pPr>
      <w:r>
        <w:rPr>
          <w:b/>
        </w:rPr>
        <w:t>Приложение 1.1</w:t>
      </w:r>
    </w:p>
    <w:p w:rsidR="00E43BEC" w:rsidRDefault="00E43BEC" w:rsidP="00E43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Доходная часть проекта  бюджета</w:t>
      </w:r>
    </w:p>
    <w:p w:rsidR="00E43BEC" w:rsidRDefault="00E43BEC" w:rsidP="00E43BEC">
      <w:pPr>
        <w:rPr>
          <w:b/>
          <w:sz w:val="24"/>
          <w:szCs w:val="24"/>
        </w:rPr>
      </w:pPr>
      <w:r>
        <w:rPr>
          <w:b/>
          <w:sz w:val="32"/>
          <w:szCs w:val="32"/>
        </w:rPr>
        <w:t>АМО «</w:t>
      </w:r>
      <w:proofErr w:type="spellStart"/>
      <w:r>
        <w:rPr>
          <w:b/>
          <w:sz w:val="32"/>
          <w:szCs w:val="32"/>
        </w:rPr>
        <w:t>Новотузуклейский</w:t>
      </w:r>
      <w:proofErr w:type="spellEnd"/>
      <w:r>
        <w:rPr>
          <w:b/>
          <w:sz w:val="32"/>
          <w:szCs w:val="32"/>
        </w:rPr>
        <w:t xml:space="preserve"> сельсовет» на 2013, 2014  годы</w:t>
      </w:r>
      <w:r>
        <w:rPr>
          <w:b/>
        </w:rPr>
        <w:t>.</w:t>
      </w:r>
    </w:p>
    <w:p w:rsidR="00E43BEC" w:rsidRDefault="00E43BEC" w:rsidP="00E43BE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tbl>
      <w:tblPr>
        <w:tblW w:w="9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4"/>
        <w:gridCol w:w="3173"/>
        <w:gridCol w:w="1873"/>
        <w:gridCol w:w="1800"/>
      </w:tblGrid>
      <w:tr w:rsidR="00E43BEC" w:rsidTr="00E43BEC">
        <w:trPr>
          <w:trHeight w:val="73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налога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Код бюджетной классификации</w:t>
            </w:r>
          </w:p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КБК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lastRenderedPageBreak/>
              <w:t>Сумма</w:t>
            </w:r>
          </w:p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налога, руб.</w:t>
            </w:r>
          </w:p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2013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lastRenderedPageBreak/>
              <w:t>Сумма</w:t>
            </w:r>
          </w:p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налога, руб.</w:t>
            </w:r>
          </w:p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2014 год</w:t>
            </w:r>
          </w:p>
        </w:tc>
      </w:tr>
      <w:tr w:rsidR="00E43BEC" w:rsidTr="00E43BEC">
        <w:trPr>
          <w:trHeight w:val="45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rPr>
                <w:b/>
              </w:rPr>
            </w:pPr>
            <w:r>
              <w:rPr>
                <w:b/>
              </w:rPr>
              <w:lastRenderedPageBreak/>
              <w:t>Налог на  доходы физических лиц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182 101 02000 01 0000 110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320 000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327 000</w:t>
            </w:r>
          </w:p>
        </w:tc>
      </w:tr>
      <w:tr w:rsidR="00E43BEC" w:rsidTr="00E43BEC">
        <w:trPr>
          <w:trHeight w:val="45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r>
              <w:t>В т. ч.: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182 101 02021 01 0000 110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</w:pPr>
            <w:r>
              <w:t>318 000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</w:pPr>
            <w:r>
              <w:t>323 000</w:t>
            </w:r>
          </w:p>
        </w:tc>
      </w:tr>
      <w:tr w:rsidR="00E43BEC" w:rsidTr="00E43BEC">
        <w:trPr>
          <w:trHeight w:val="45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EC" w:rsidRDefault="00E43BEC"/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182 101 02022 01 0000 110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</w:pPr>
            <w:r>
              <w:t>1 000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</w:pPr>
            <w:r>
              <w:t>2 000</w:t>
            </w:r>
          </w:p>
        </w:tc>
      </w:tr>
      <w:tr w:rsidR="00E43BEC" w:rsidTr="00E43BEC">
        <w:trPr>
          <w:trHeight w:val="45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EC" w:rsidRDefault="00E43BEC"/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182 101 02040 01 0000 110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</w:pPr>
            <w: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</w:pPr>
            <w:r>
              <w:t>2000</w:t>
            </w:r>
          </w:p>
        </w:tc>
      </w:tr>
      <w:tr w:rsidR="00E43BEC" w:rsidTr="00E43BEC">
        <w:trPr>
          <w:trHeight w:val="46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 на имущество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лиц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182 106 01030 10 0000 000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12 000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12 000</w:t>
            </w:r>
          </w:p>
        </w:tc>
      </w:tr>
      <w:tr w:rsidR="00E43BEC" w:rsidTr="00E43BEC">
        <w:trPr>
          <w:trHeight w:val="37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182 106 06000 00 0000 110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240 000</w:t>
            </w:r>
          </w:p>
        </w:tc>
      </w:tr>
      <w:tr w:rsidR="00E43BEC" w:rsidTr="00E43BEC">
        <w:trPr>
          <w:trHeight w:val="46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 ч. земельный налог: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182 106 06013 10 0000 110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225 000</w:t>
            </w:r>
          </w:p>
        </w:tc>
      </w:tr>
      <w:tr w:rsidR="00E43BEC" w:rsidTr="00E43BEC">
        <w:trPr>
          <w:trHeight w:val="46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182 106 06023 10 0000 110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E43BEC" w:rsidTr="00E43BEC">
        <w:trPr>
          <w:trHeight w:val="46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налог (по </w:t>
            </w:r>
            <w:proofErr w:type="gramStart"/>
            <w:r>
              <w:rPr>
                <w:b/>
                <w:sz w:val="20"/>
                <w:szCs w:val="20"/>
              </w:rPr>
              <w:t>обязательствам</w:t>
            </w:r>
            <w:proofErr w:type="gramEnd"/>
            <w:r>
              <w:rPr>
                <w:b/>
                <w:sz w:val="20"/>
                <w:szCs w:val="20"/>
              </w:rPr>
              <w:t xml:space="preserve"> возникшим до 1 января 2006 года), мобилизуемый на территориях поселений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</w:pPr>
            <w:r>
              <w:rPr>
                <w:b/>
              </w:rPr>
              <w:t>182 109 04053 10 0000 110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5 000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5 000</w:t>
            </w:r>
          </w:p>
        </w:tc>
      </w:tr>
      <w:tr w:rsidR="00E43BEC" w:rsidTr="00E43BEC">
        <w:trPr>
          <w:trHeight w:val="41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Арендная плата за  земли 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400 111 05013 10 0000 120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170 000</w:t>
            </w:r>
          </w:p>
        </w:tc>
      </w:tr>
      <w:tr w:rsidR="00E43BEC" w:rsidTr="00E43BE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400 111 05035 10 0000 120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24 000</w:t>
            </w:r>
          </w:p>
        </w:tc>
      </w:tr>
      <w:tr w:rsidR="00E43BEC" w:rsidTr="00E43BE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продажи земельных участков, государственная собственность на которые  не разграничена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400 114 06013 10 0000 430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22 000</w:t>
            </w:r>
          </w:p>
        </w:tc>
      </w:tr>
      <w:tr w:rsidR="00E43BEC" w:rsidTr="00E43BEC">
        <w:trPr>
          <w:trHeight w:val="39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ВСЕГО: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EC" w:rsidRDefault="00E43BE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770 000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800 000</w:t>
            </w:r>
          </w:p>
        </w:tc>
      </w:tr>
      <w:tr w:rsidR="00E43BEC" w:rsidTr="00E43BE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400 202 01001 10 0000 151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 xml:space="preserve">1 587 323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</w:rPr>
            </w:pPr>
            <w:r>
              <w:rPr>
                <w:b/>
              </w:rPr>
              <w:t>1 587 323</w:t>
            </w:r>
          </w:p>
        </w:tc>
      </w:tr>
      <w:tr w:rsidR="00E43BEC" w:rsidTr="00E43BEC">
        <w:trPr>
          <w:trHeight w:val="30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EC" w:rsidRDefault="00E43BEC">
            <w:pPr>
              <w:jc w:val="center"/>
              <w:rPr>
                <w:b/>
                <w:i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1587323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1587323</w:t>
            </w:r>
          </w:p>
        </w:tc>
      </w:tr>
      <w:tr w:rsidR="00E43BEC" w:rsidTr="00E43BEC">
        <w:trPr>
          <w:trHeight w:val="21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EC" w:rsidRDefault="00E43BEC">
            <w:pPr>
              <w:jc w:val="center"/>
              <w:rPr>
                <w:b/>
                <w:i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C" w:rsidRDefault="00E43B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2 357 323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2 387 323</w:t>
            </w:r>
          </w:p>
        </w:tc>
      </w:tr>
    </w:tbl>
    <w:p w:rsidR="00E43BEC" w:rsidRDefault="00E43BEC" w:rsidP="00E43BEC"/>
    <w:p w:rsidR="00E43BEC" w:rsidRDefault="00E43BEC" w:rsidP="00E43BEC">
      <w:pPr>
        <w:jc w:val="center"/>
      </w:pPr>
      <w:r>
        <w:t xml:space="preserve">Глава администрации:                                               </w:t>
      </w:r>
      <w:proofErr w:type="spellStart"/>
      <w:r>
        <w:t>Прозорова</w:t>
      </w:r>
      <w:proofErr w:type="spellEnd"/>
      <w:r>
        <w:t xml:space="preserve"> Л.Ю.</w:t>
      </w:r>
    </w:p>
    <w:p w:rsidR="00E43BEC" w:rsidRDefault="00E43BEC" w:rsidP="00E43BEC">
      <w:pPr>
        <w:jc w:val="center"/>
      </w:pPr>
      <w:r>
        <w:t xml:space="preserve">Главный бухгалтер:                                                    </w:t>
      </w:r>
      <w:proofErr w:type="spellStart"/>
      <w:r>
        <w:t>Манцурова</w:t>
      </w:r>
      <w:proofErr w:type="spellEnd"/>
      <w:r>
        <w:t xml:space="preserve"> С.Б.</w:t>
      </w:r>
    </w:p>
    <w:p w:rsidR="00E43BEC" w:rsidRDefault="00E43BEC" w:rsidP="00E43BEC">
      <w:pPr>
        <w:jc w:val="center"/>
      </w:pPr>
    </w:p>
    <w:p w:rsidR="00E43BEC" w:rsidRDefault="00E43BEC" w:rsidP="00E43BEC">
      <w:pPr>
        <w:jc w:val="center"/>
      </w:pPr>
    </w:p>
    <w:p w:rsidR="00E43BEC" w:rsidRDefault="00E43BEC" w:rsidP="00E43BEC">
      <w:pPr>
        <w:rPr>
          <w:sz w:val="24"/>
          <w:szCs w:val="24"/>
        </w:rPr>
      </w:pPr>
    </w:p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>
      <w:pPr>
        <w:rPr>
          <w:rFonts w:ascii="Arial CYR" w:hAnsi="Arial CYR" w:cs="Arial CYR"/>
          <w:sz w:val="16"/>
          <w:szCs w:val="16"/>
        </w:rPr>
        <w:sectPr w:rsidR="00E43BEC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3784" w:type="dxa"/>
        <w:tblLook w:val="04A0"/>
      </w:tblPr>
      <w:tblGrid>
        <w:gridCol w:w="6238"/>
        <w:gridCol w:w="818"/>
        <w:gridCol w:w="599"/>
        <w:gridCol w:w="521"/>
        <w:gridCol w:w="613"/>
        <w:gridCol w:w="451"/>
        <w:gridCol w:w="542"/>
        <w:gridCol w:w="369"/>
        <w:gridCol w:w="339"/>
        <w:gridCol w:w="290"/>
        <w:gridCol w:w="1324"/>
        <w:gridCol w:w="840"/>
        <w:gridCol w:w="840"/>
      </w:tblGrid>
      <w:tr w:rsidR="00E43BEC" w:rsidTr="00E43BEC">
        <w:trPr>
          <w:trHeight w:val="255"/>
        </w:trPr>
        <w:tc>
          <w:tcPr>
            <w:tcW w:w="7056" w:type="dxa"/>
            <w:gridSpan w:val="2"/>
            <w:noWrap/>
            <w:vAlign w:val="bottom"/>
            <w:hideMark/>
          </w:tcPr>
          <w:p w:rsidR="00E43BEC" w:rsidRDefault="00E43BEC"/>
        </w:tc>
        <w:tc>
          <w:tcPr>
            <w:tcW w:w="1120" w:type="dxa"/>
            <w:gridSpan w:val="2"/>
            <w:noWrap/>
            <w:vAlign w:val="bottom"/>
            <w:hideMark/>
          </w:tcPr>
          <w:p w:rsidR="00E43BEC" w:rsidRDefault="00E43BEC"/>
        </w:tc>
        <w:tc>
          <w:tcPr>
            <w:tcW w:w="1064" w:type="dxa"/>
            <w:gridSpan w:val="2"/>
            <w:noWrap/>
            <w:vAlign w:val="bottom"/>
            <w:hideMark/>
          </w:tcPr>
          <w:p w:rsidR="00E43BEC" w:rsidRDefault="00E43BEC"/>
        </w:tc>
        <w:tc>
          <w:tcPr>
            <w:tcW w:w="2864" w:type="dxa"/>
            <w:gridSpan w:val="5"/>
            <w:noWrap/>
            <w:vAlign w:val="bottom"/>
          </w:tcPr>
          <w:p w:rsidR="00E43BEC" w:rsidRDefault="00E43BE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Приложение 2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70"/>
        </w:trPr>
        <w:tc>
          <w:tcPr>
            <w:tcW w:w="12104" w:type="dxa"/>
            <w:gridSpan w:val="11"/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Расходная часть проекта бюджета на 2012 год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noWrap/>
            <w:vAlign w:val="bottom"/>
            <w:hideMark/>
          </w:tcPr>
          <w:p w:rsidR="00E43BEC" w:rsidRDefault="00E43BEC"/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14" w:type="dxa"/>
            <w:gridSpan w:val="2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9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left="-802" w:hanging="94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раздела, подраздела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целевой статьи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   вида расходов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экон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класс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840" w:type="dxa"/>
            <w:vAlign w:val="center"/>
            <w:hideMark/>
          </w:tcPr>
          <w:p w:rsidR="00E43BEC" w:rsidRDefault="00E43BEC"/>
        </w:tc>
        <w:tc>
          <w:tcPr>
            <w:tcW w:w="840" w:type="dxa"/>
            <w:vAlign w:val="center"/>
            <w:hideMark/>
          </w:tcPr>
          <w:p w:rsidR="00E43BEC" w:rsidRDefault="00E43BEC"/>
        </w:tc>
      </w:tr>
      <w:tr w:rsidR="00E43BEC" w:rsidTr="00E43BEC">
        <w:trPr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840" w:type="dxa"/>
            <w:vAlign w:val="center"/>
            <w:hideMark/>
          </w:tcPr>
          <w:p w:rsidR="00E43BEC" w:rsidRDefault="00E43BEC"/>
        </w:tc>
        <w:tc>
          <w:tcPr>
            <w:tcW w:w="840" w:type="dxa"/>
            <w:vAlign w:val="center"/>
            <w:hideMark/>
          </w:tcPr>
          <w:p w:rsidR="00E43BEC" w:rsidRDefault="00E43BEC"/>
        </w:tc>
      </w:tr>
      <w:tr w:rsidR="00E43BEC" w:rsidTr="00E43BEC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ВСЕГО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2 374 823,00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991 520,00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738 200,00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253 220,00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914 123,00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40 500,00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46 000,00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106 000,00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355 000,00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90 800,00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275 823,00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Пособия по социальной помощи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63 000,00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406 180,00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99 500,00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306 680,00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180"/>
        </w:trPr>
        <w:tc>
          <w:tcPr>
            <w:tcW w:w="12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63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FF"/>
              </w:rPr>
              <w:t>Функционированиевысшего</w:t>
            </w:r>
            <w:proofErr w:type="spellEnd"/>
            <w:r>
              <w:rPr>
                <w:rFonts w:ascii="Arial CYR" w:hAnsi="Arial CYR" w:cs="Arial CYR"/>
                <w:b/>
                <w:bCs/>
                <w:color w:val="0000FF"/>
              </w:rPr>
              <w:t xml:space="preserve"> должностного лица органа местного самоуправления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214 720,00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0020300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214 720,00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54 720,00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45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31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Социальное обеспечение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180"/>
        </w:trPr>
        <w:tc>
          <w:tcPr>
            <w:tcW w:w="12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31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Другие общегосударственные вопросы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982 103,00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588 300,00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438 300,00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201 123,00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40 500,00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10 800,00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43 823,00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45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31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Перечисления другим бюджетам бюджетной системы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165 680,00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160 680,00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18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31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Национальная безопасность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31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Безвозмездные и безвозвратные перечисления бюджетам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180"/>
        </w:trPr>
        <w:tc>
          <w:tcPr>
            <w:tcW w:w="12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31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Обеспечение пожарной безопасности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2180100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45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31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18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31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Транспорт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447 000,00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442 000,00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45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31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180"/>
        </w:trPr>
        <w:tc>
          <w:tcPr>
            <w:tcW w:w="12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1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31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Благоустройство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365 000,00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180 000,00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Обслуживание внешних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45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31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185 000,00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18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31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Культур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FF"/>
              </w:rPr>
              <w:t>а-</w:t>
            </w:r>
            <w:proofErr w:type="gramEnd"/>
            <w:r>
              <w:rPr>
                <w:rFonts w:ascii="Arial CYR" w:hAnsi="Arial CYR" w:cs="Arial CYR"/>
                <w:b/>
                <w:bCs/>
                <w:color w:val="0000FF"/>
              </w:rPr>
              <w:t xml:space="preserve"> клубы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209 500,00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4409900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108 000,00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17 000,00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Обслуживание внутренних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45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31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49 500,00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44 500,00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180"/>
        </w:trPr>
        <w:tc>
          <w:tcPr>
            <w:tcW w:w="12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31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Культура - библиотеки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86 500,00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4429900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80 500,00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20 500,00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Обслуживание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45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31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1 000,00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150"/>
        </w:trPr>
        <w:tc>
          <w:tcPr>
            <w:tcW w:w="12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1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Социальное обеспечение населения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360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 xml:space="preserve">Результат исполнения бюджета (дефицит (-),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профицит</w:t>
            </w:r>
            <w:proofErr w:type="spellEnd"/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-37 500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7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  <w:tc>
          <w:tcPr>
            <w:tcW w:w="840" w:type="dxa"/>
            <w:noWrap/>
            <w:vAlign w:val="bottom"/>
            <w:hideMark/>
          </w:tcPr>
          <w:p w:rsidR="00E43BEC" w:rsidRDefault="00E43BEC"/>
        </w:tc>
      </w:tr>
    </w:tbl>
    <w:p w:rsidR="00E43BEC" w:rsidRDefault="00E43BEC" w:rsidP="00E43BEC"/>
    <w:p w:rsidR="00E43BEC" w:rsidRDefault="00E43BEC" w:rsidP="00E43BEC"/>
    <w:tbl>
      <w:tblPr>
        <w:tblW w:w="11524" w:type="dxa"/>
        <w:tblInd w:w="93" w:type="dxa"/>
        <w:tblLook w:val="04A0"/>
      </w:tblPr>
      <w:tblGrid>
        <w:gridCol w:w="6220"/>
        <w:gridCol w:w="1120"/>
        <w:gridCol w:w="1064"/>
        <w:gridCol w:w="911"/>
        <w:gridCol w:w="629"/>
        <w:gridCol w:w="1600"/>
      </w:tblGrid>
      <w:tr w:rsidR="00E43BEC" w:rsidTr="00E43BEC">
        <w:trPr>
          <w:trHeight w:val="255"/>
        </w:trPr>
        <w:tc>
          <w:tcPr>
            <w:tcW w:w="6220" w:type="dxa"/>
            <w:noWrap/>
            <w:vAlign w:val="bottom"/>
            <w:hideMark/>
          </w:tcPr>
          <w:p w:rsidR="00E43BEC" w:rsidRDefault="00E43BEC"/>
        </w:tc>
        <w:tc>
          <w:tcPr>
            <w:tcW w:w="1120" w:type="dxa"/>
            <w:noWrap/>
            <w:vAlign w:val="bottom"/>
            <w:hideMark/>
          </w:tcPr>
          <w:p w:rsidR="00E43BEC" w:rsidRDefault="00E43BEC"/>
        </w:tc>
        <w:tc>
          <w:tcPr>
            <w:tcW w:w="1064" w:type="dxa"/>
            <w:noWrap/>
            <w:vAlign w:val="bottom"/>
            <w:hideMark/>
          </w:tcPr>
          <w:p w:rsidR="00E43BEC" w:rsidRDefault="00E43BEC"/>
        </w:tc>
        <w:tc>
          <w:tcPr>
            <w:tcW w:w="3120" w:type="dxa"/>
            <w:gridSpan w:val="3"/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Приложение 2.1</w:t>
            </w:r>
          </w:p>
        </w:tc>
      </w:tr>
      <w:tr w:rsidR="00E43BEC" w:rsidTr="00E43BEC">
        <w:trPr>
          <w:trHeight w:val="270"/>
        </w:trPr>
        <w:tc>
          <w:tcPr>
            <w:tcW w:w="11524" w:type="dxa"/>
            <w:gridSpan w:val="6"/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Расходная часть проекта бюджета на 2013 год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noWrap/>
            <w:vAlign w:val="bottom"/>
            <w:hideMark/>
          </w:tcPr>
          <w:p w:rsidR="00E43BEC" w:rsidRDefault="00E43BEC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0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9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раздела, подраздела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целевой статьи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   вида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экон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класс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E43BEC" w:rsidTr="00E43BEC">
        <w:trPr>
          <w:trHeight w:val="28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lastRenderedPageBreak/>
              <w:t>ВСЕГО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2 395 823,00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991 520,00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738 200,00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253 220,00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914 123,00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40 500,00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46 000,00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106 000,00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355 000,00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90 800,00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275 823,00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63 000,00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367 284,00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94 500,00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Увеличение стоимости 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272 784,00</w:t>
            </w:r>
          </w:p>
        </w:tc>
      </w:tr>
      <w:tr w:rsidR="00E43BEC" w:rsidTr="00E43BEC">
        <w:trPr>
          <w:trHeight w:val="180"/>
        </w:trPr>
        <w:tc>
          <w:tcPr>
            <w:tcW w:w="1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FF"/>
              </w:rPr>
              <w:t>Функционированиевысшего</w:t>
            </w:r>
            <w:proofErr w:type="spellEnd"/>
            <w:r>
              <w:rPr>
                <w:rFonts w:ascii="Arial CYR" w:hAnsi="Arial CYR" w:cs="Arial CYR"/>
                <w:b/>
                <w:bCs/>
                <w:color w:val="0000FF"/>
              </w:rPr>
              <w:t xml:space="preserve"> должностного лица органа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214 720,00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214 720,00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54 720,00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Увеличение стоимости основных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180"/>
        </w:trPr>
        <w:tc>
          <w:tcPr>
            <w:tcW w:w="1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977 103,00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588 300,00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438 300,00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201 123,00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40 500,00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10 800,00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43 823,00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160 680,00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160 680,00</w:t>
            </w:r>
          </w:p>
        </w:tc>
      </w:tr>
      <w:tr w:rsidR="00E43BEC" w:rsidTr="00E43BEC">
        <w:trPr>
          <w:trHeight w:val="18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Национальная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34 000,00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34 000,00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180"/>
        </w:trPr>
        <w:tc>
          <w:tcPr>
            <w:tcW w:w="1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2180100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Пособия по социальному страхованию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18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Транспорт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447 000,00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442 000,00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Перечисления другим бюджетам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5 000,00</w:t>
            </w:r>
          </w:p>
        </w:tc>
      </w:tr>
      <w:tr w:rsidR="00E43BEC" w:rsidTr="00E43BEC">
        <w:trPr>
          <w:trHeight w:val="180"/>
        </w:trPr>
        <w:tc>
          <w:tcPr>
            <w:tcW w:w="1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331 104,00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180 000,00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Безвозмездные и безвозвратные перечисления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государственным и муниципальным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151 104,00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101 104,00</w:t>
            </w:r>
          </w:p>
        </w:tc>
      </w:tr>
      <w:tr w:rsidR="00E43BEC" w:rsidTr="00E43BEC">
        <w:trPr>
          <w:trHeight w:val="18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Культур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FF"/>
              </w:rPr>
              <w:t>а-</w:t>
            </w:r>
            <w:proofErr w:type="gramEnd"/>
            <w:r>
              <w:rPr>
                <w:rFonts w:ascii="Arial CYR" w:hAnsi="Arial CYR" w:cs="Arial CYR"/>
                <w:b/>
                <w:bCs/>
                <w:color w:val="0000FF"/>
              </w:rPr>
              <w:t xml:space="preserve"> клубы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209 500,00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4409900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108 000,00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17 000,00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49 500,00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44 500,00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5 000,00</w:t>
            </w:r>
          </w:p>
        </w:tc>
      </w:tr>
      <w:tr w:rsidR="00E43BEC" w:rsidTr="00E43BEC">
        <w:trPr>
          <w:trHeight w:val="180"/>
        </w:trPr>
        <w:tc>
          <w:tcPr>
            <w:tcW w:w="1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Культура - библиотеки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86 500,00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4429900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80 500,00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20 500,00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Обслуживание внутренних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9999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9999999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59 896,00</w:t>
            </w:r>
          </w:p>
        </w:tc>
      </w:tr>
      <w:tr w:rsidR="00E43BEC" w:rsidTr="00E43BEC">
        <w:trPr>
          <w:trHeight w:val="150"/>
        </w:trPr>
        <w:tc>
          <w:tcPr>
            <w:tcW w:w="1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36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 xml:space="preserve">Результат исполнения бюджета (дефицит (-),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профицит</w:t>
            </w:r>
            <w:proofErr w:type="spellEnd"/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-38 500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43BEC" w:rsidRDefault="00E43BEC" w:rsidP="00E43BEC"/>
    <w:p w:rsidR="00E43BEC" w:rsidRDefault="00E43BEC" w:rsidP="00E43BEC"/>
    <w:tbl>
      <w:tblPr>
        <w:tblW w:w="11524" w:type="dxa"/>
        <w:tblInd w:w="93" w:type="dxa"/>
        <w:tblLook w:val="04A0"/>
      </w:tblPr>
      <w:tblGrid>
        <w:gridCol w:w="6220"/>
        <w:gridCol w:w="1120"/>
        <w:gridCol w:w="1064"/>
        <w:gridCol w:w="911"/>
        <w:gridCol w:w="629"/>
        <w:gridCol w:w="1600"/>
      </w:tblGrid>
      <w:tr w:rsidR="00E43BEC" w:rsidTr="00E43BEC">
        <w:trPr>
          <w:trHeight w:val="255"/>
        </w:trPr>
        <w:tc>
          <w:tcPr>
            <w:tcW w:w="6220" w:type="dxa"/>
            <w:noWrap/>
            <w:vAlign w:val="bottom"/>
            <w:hideMark/>
          </w:tcPr>
          <w:p w:rsidR="00E43BEC" w:rsidRDefault="00E43BEC"/>
        </w:tc>
        <w:tc>
          <w:tcPr>
            <w:tcW w:w="1120" w:type="dxa"/>
            <w:noWrap/>
            <w:vAlign w:val="bottom"/>
            <w:hideMark/>
          </w:tcPr>
          <w:p w:rsidR="00E43BEC" w:rsidRDefault="00E43BEC"/>
        </w:tc>
        <w:tc>
          <w:tcPr>
            <w:tcW w:w="1064" w:type="dxa"/>
            <w:noWrap/>
            <w:vAlign w:val="bottom"/>
            <w:hideMark/>
          </w:tcPr>
          <w:p w:rsidR="00E43BEC" w:rsidRDefault="00E43BEC"/>
        </w:tc>
        <w:tc>
          <w:tcPr>
            <w:tcW w:w="3120" w:type="dxa"/>
            <w:gridSpan w:val="3"/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Приложение 2.2</w:t>
            </w:r>
          </w:p>
        </w:tc>
      </w:tr>
      <w:tr w:rsidR="00E43BEC" w:rsidTr="00E43BEC">
        <w:trPr>
          <w:trHeight w:val="270"/>
        </w:trPr>
        <w:tc>
          <w:tcPr>
            <w:tcW w:w="11524" w:type="dxa"/>
            <w:gridSpan w:val="6"/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Расходная часть проекта бюджета на 2014 год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noWrap/>
            <w:vAlign w:val="bottom"/>
            <w:hideMark/>
          </w:tcPr>
          <w:p w:rsidR="00E43BEC" w:rsidRDefault="00E43BEC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0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9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раздела, подраздела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целевой статьи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   вида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экон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класс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E43BEC" w:rsidTr="00E43BEC">
        <w:trPr>
          <w:trHeight w:val="28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ВСЕГО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2 427 323,00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991 520,00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738 200,00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253 220,00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914 123,00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40 500,00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46 000,00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106 000,00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355 000,00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90 800,00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275 823,00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63 000,00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Поступления нефинансовых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397 997,00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94 500,00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303 497,00</w:t>
            </w:r>
          </w:p>
        </w:tc>
      </w:tr>
      <w:tr w:rsidR="00E43BEC" w:rsidTr="00E43BEC">
        <w:trPr>
          <w:trHeight w:val="180"/>
        </w:trPr>
        <w:tc>
          <w:tcPr>
            <w:tcW w:w="1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FF"/>
              </w:rPr>
              <w:t>Функционированиевысшего</w:t>
            </w:r>
            <w:proofErr w:type="spellEnd"/>
            <w:r>
              <w:rPr>
                <w:rFonts w:ascii="Arial CYR" w:hAnsi="Arial CYR" w:cs="Arial CYR"/>
                <w:b/>
                <w:bCs/>
                <w:color w:val="0000FF"/>
              </w:rPr>
              <w:t xml:space="preserve"> должностного лица органа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214 720,00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214 720,00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54 720,00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180"/>
        </w:trPr>
        <w:tc>
          <w:tcPr>
            <w:tcW w:w="1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977 103,00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588 300,00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438 300,00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201 123,00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40 500,00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10 800,00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43 823,00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Пособия по социальному страхованию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160 680,00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160 680,00</w:t>
            </w:r>
          </w:p>
        </w:tc>
      </w:tr>
      <w:tr w:rsidR="00E43BEC" w:rsidTr="00E43BEC">
        <w:trPr>
          <w:trHeight w:val="18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Национальная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34 000,00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34 000,00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Перечисления другим бюджетам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180"/>
        </w:trPr>
        <w:tc>
          <w:tcPr>
            <w:tcW w:w="1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2180100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18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Транспорт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447 000,00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442 000,00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5 000,00</w:t>
            </w:r>
          </w:p>
        </w:tc>
      </w:tr>
      <w:tr w:rsidR="00E43BEC" w:rsidTr="00E43BEC">
        <w:trPr>
          <w:trHeight w:val="180"/>
        </w:trPr>
        <w:tc>
          <w:tcPr>
            <w:tcW w:w="1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361 817,00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180 000,00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Обслуживание внешних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181 817,00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131 817,00</w:t>
            </w:r>
          </w:p>
        </w:tc>
      </w:tr>
      <w:tr w:rsidR="00E43BEC" w:rsidTr="00E43BEC">
        <w:trPr>
          <w:trHeight w:val="18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Культур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FF"/>
              </w:rPr>
              <w:t>а-</w:t>
            </w:r>
            <w:proofErr w:type="gramEnd"/>
            <w:r>
              <w:rPr>
                <w:rFonts w:ascii="Arial CYR" w:hAnsi="Arial CYR" w:cs="Arial CYR"/>
                <w:b/>
                <w:bCs/>
                <w:color w:val="0000FF"/>
              </w:rPr>
              <w:t xml:space="preserve"> клубы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209 500,00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4409900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108 000,00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17 000,00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Обслуживание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49 500,00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44 500,00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5 000,00</w:t>
            </w:r>
          </w:p>
        </w:tc>
      </w:tr>
      <w:tr w:rsidR="00E43BEC" w:rsidTr="00E43BEC">
        <w:trPr>
          <w:trHeight w:val="180"/>
        </w:trPr>
        <w:tc>
          <w:tcPr>
            <w:tcW w:w="1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Культура - библиотеки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86 500,00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4429900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80 500,00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20 500,00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внешних долговых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социальному страхованию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1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Социальные пособия, выплачиваемые организациями сектора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госуправления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1 000,00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1 000,00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9999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9999999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60 683,00</w:t>
            </w:r>
          </w:p>
        </w:tc>
      </w:tr>
      <w:tr w:rsidR="00E43BEC" w:rsidTr="00E43BEC">
        <w:trPr>
          <w:trHeight w:val="150"/>
        </w:trPr>
        <w:tc>
          <w:tcPr>
            <w:tcW w:w="1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C0C0C0"/>
                <w:sz w:val="20"/>
                <w:szCs w:val="20"/>
              </w:rPr>
            </w:pPr>
            <w:r>
              <w:rPr>
                <w:rFonts w:ascii="Arial CYR" w:hAnsi="Arial CYR" w:cs="Arial CYR"/>
                <w:color w:val="C0C0C0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E43BEC" w:rsidTr="00E43BEC">
        <w:trPr>
          <w:trHeight w:val="36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 xml:space="preserve">Результат исполнения бюджета (дефицит (-),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>профицит</w:t>
            </w:r>
            <w:proofErr w:type="spellEnd"/>
            <w: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-40 000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255"/>
        </w:trPr>
        <w:tc>
          <w:tcPr>
            <w:tcW w:w="6220" w:type="dxa"/>
            <w:noWrap/>
            <w:vAlign w:val="bottom"/>
            <w:hideMark/>
          </w:tcPr>
          <w:p w:rsidR="00E43BEC" w:rsidRDefault="00E43BEC"/>
        </w:tc>
        <w:tc>
          <w:tcPr>
            <w:tcW w:w="1120" w:type="dxa"/>
            <w:noWrap/>
            <w:vAlign w:val="bottom"/>
            <w:hideMark/>
          </w:tcPr>
          <w:p w:rsidR="00E43BEC" w:rsidRDefault="00E43BEC"/>
        </w:tc>
        <w:tc>
          <w:tcPr>
            <w:tcW w:w="1064" w:type="dxa"/>
            <w:noWrap/>
            <w:vAlign w:val="bottom"/>
            <w:hideMark/>
          </w:tcPr>
          <w:p w:rsidR="00E43BEC" w:rsidRDefault="00E43BEC"/>
        </w:tc>
        <w:tc>
          <w:tcPr>
            <w:tcW w:w="900" w:type="dxa"/>
            <w:noWrap/>
            <w:vAlign w:val="bottom"/>
            <w:hideMark/>
          </w:tcPr>
          <w:p w:rsidR="00E43BEC" w:rsidRDefault="00E43BEC"/>
        </w:tc>
        <w:tc>
          <w:tcPr>
            <w:tcW w:w="620" w:type="dxa"/>
            <w:noWrap/>
            <w:vAlign w:val="bottom"/>
            <w:hideMark/>
          </w:tcPr>
          <w:p w:rsidR="00E43BEC" w:rsidRDefault="00E43BEC"/>
        </w:tc>
        <w:tc>
          <w:tcPr>
            <w:tcW w:w="160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20" w:type="dxa"/>
            <w:noWrap/>
            <w:vAlign w:val="bottom"/>
            <w:hideMark/>
          </w:tcPr>
          <w:p w:rsidR="00E43BEC" w:rsidRDefault="00E43BEC"/>
        </w:tc>
        <w:tc>
          <w:tcPr>
            <w:tcW w:w="1120" w:type="dxa"/>
            <w:noWrap/>
            <w:vAlign w:val="bottom"/>
            <w:hideMark/>
          </w:tcPr>
          <w:p w:rsidR="00E43BEC" w:rsidRDefault="00E43BEC"/>
        </w:tc>
        <w:tc>
          <w:tcPr>
            <w:tcW w:w="1064" w:type="dxa"/>
            <w:noWrap/>
            <w:vAlign w:val="bottom"/>
            <w:hideMark/>
          </w:tcPr>
          <w:p w:rsidR="00E43BEC" w:rsidRDefault="00E43BEC"/>
        </w:tc>
        <w:tc>
          <w:tcPr>
            <w:tcW w:w="900" w:type="dxa"/>
            <w:noWrap/>
            <w:vAlign w:val="bottom"/>
            <w:hideMark/>
          </w:tcPr>
          <w:p w:rsidR="00E43BEC" w:rsidRDefault="00E43BEC"/>
        </w:tc>
        <w:tc>
          <w:tcPr>
            <w:tcW w:w="620" w:type="dxa"/>
            <w:noWrap/>
            <w:vAlign w:val="bottom"/>
            <w:hideMark/>
          </w:tcPr>
          <w:p w:rsidR="00E43BEC" w:rsidRDefault="00E43BEC"/>
        </w:tc>
        <w:tc>
          <w:tcPr>
            <w:tcW w:w="160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6220" w:type="dxa"/>
            <w:noWrap/>
            <w:vAlign w:val="bottom"/>
            <w:hideMark/>
          </w:tcPr>
          <w:p w:rsidR="00E43BEC" w:rsidRDefault="00E43BEC"/>
        </w:tc>
        <w:tc>
          <w:tcPr>
            <w:tcW w:w="1120" w:type="dxa"/>
            <w:noWrap/>
            <w:vAlign w:val="bottom"/>
            <w:hideMark/>
          </w:tcPr>
          <w:p w:rsidR="00E43BEC" w:rsidRDefault="00E43BEC"/>
        </w:tc>
        <w:tc>
          <w:tcPr>
            <w:tcW w:w="1064" w:type="dxa"/>
            <w:noWrap/>
            <w:vAlign w:val="bottom"/>
            <w:hideMark/>
          </w:tcPr>
          <w:p w:rsidR="00E43BEC" w:rsidRDefault="00E43BEC"/>
        </w:tc>
        <w:tc>
          <w:tcPr>
            <w:tcW w:w="900" w:type="dxa"/>
            <w:noWrap/>
            <w:vAlign w:val="bottom"/>
            <w:hideMark/>
          </w:tcPr>
          <w:p w:rsidR="00E43BEC" w:rsidRDefault="00E43BEC"/>
        </w:tc>
        <w:tc>
          <w:tcPr>
            <w:tcW w:w="620" w:type="dxa"/>
            <w:noWrap/>
            <w:vAlign w:val="bottom"/>
            <w:hideMark/>
          </w:tcPr>
          <w:p w:rsidR="00E43BEC" w:rsidRDefault="00E43BEC"/>
        </w:tc>
        <w:tc>
          <w:tcPr>
            <w:tcW w:w="1600" w:type="dxa"/>
            <w:noWrap/>
            <w:vAlign w:val="bottom"/>
            <w:hideMark/>
          </w:tcPr>
          <w:p w:rsidR="00E43BEC" w:rsidRDefault="00E43BEC"/>
        </w:tc>
      </w:tr>
    </w:tbl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p w:rsidR="00E43BEC" w:rsidRDefault="00E43BEC" w:rsidP="00E43BEC"/>
    <w:tbl>
      <w:tblPr>
        <w:tblW w:w="10460" w:type="dxa"/>
        <w:tblInd w:w="93" w:type="dxa"/>
        <w:tblLook w:val="04A0"/>
      </w:tblPr>
      <w:tblGrid>
        <w:gridCol w:w="5600"/>
        <w:gridCol w:w="2720"/>
        <w:gridCol w:w="1180"/>
        <w:gridCol w:w="960"/>
      </w:tblGrid>
      <w:tr w:rsidR="00E43BEC" w:rsidTr="00E43BEC">
        <w:trPr>
          <w:trHeight w:val="285"/>
        </w:trPr>
        <w:tc>
          <w:tcPr>
            <w:tcW w:w="5600" w:type="dxa"/>
            <w:noWrap/>
            <w:vAlign w:val="bottom"/>
            <w:hideMark/>
          </w:tcPr>
          <w:p w:rsidR="00E43BEC" w:rsidRDefault="00E43BEC"/>
        </w:tc>
        <w:tc>
          <w:tcPr>
            <w:tcW w:w="2720" w:type="dxa"/>
            <w:noWrap/>
            <w:vAlign w:val="bottom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Приложение 3</w:t>
            </w:r>
          </w:p>
        </w:tc>
        <w:tc>
          <w:tcPr>
            <w:tcW w:w="1180" w:type="dxa"/>
            <w:noWrap/>
            <w:vAlign w:val="bottom"/>
            <w:hideMark/>
          </w:tcPr>
          <w:p w:rsidR="00E43BEC" w:rsidRDefault="00E43BEC"/>
        </w:tc>
        <w:tc>
          <w:tcPr>
            <w:tcW w:w="96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5600" w:type="dxa"/>
            <w:noWrap/>
            <w:vAlign w:val="bottom"/>
            <w:hideMark/>
          </w:tcPr>
          <w:p w:rsidR="00E43BEC" w:rsidRDefault="00E43BEC"/>
        </w:tc>
        <w:tc>
          <w:tcPr>
            <w:tcW w:w="2720" w:type="dxa"/>
            <w:noWrap/>
            <w:vAlign w:val="bottom"/>
            <w:hideMark/>
          </w:tcPr>
          <w:p w:rsidR="00E43BEC" w:rsidRDefault="00E43BEC"/>
        </w:tc>
        <w:tc>
          <w:tcPr>
            <w:tcW w:w="1180" w:type="dxa"/>
            <w:noWrap/>
            <w:vAlign w:val="bottom"/>
            <w:hideMark/>
          </w:tcPr>
          <w:p w:rsidR="00E43BEC" w:rsidRDefault="00E43BEC"/>
        </w:tc>
        <w:tc>
          <w:tcPr>
            <w:tcW w:w="96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240"/>
        </w:trPr>
        <w:tc>
          <w:tcPr>
            <w:tcW w:w="5600" w:type="dxa"/>
            <w:noWrap/>
            <w:vAlign w:val="bottom"/>
            <w:hideMark/>
          </w:tcPr>
          <w:p w:rsidR="00E43BEC" w:rsidRDefault="00E43BEC"/>
        </w:tc>
        <w:tc>
          <w:tcPr>
            <w:tcW w:w="2720" w:type="dxa"/>
            <w:noWrap/>
            <w:vAlign w:val="bottom"/>
            <w:hideMark/>
          </w:tcPr>
          <w:p w:rsidR="00E43BEC" w:rsidRDefault="00E43BEC"/>
        </w:tc>
        <w:tc>
          <w:tcPr>
            <w:tcW w:w="1180" w:type="dxa"/>
            <w:noWrap/>
            <w:vAlign w:val="bottom"/>
            <w:hideMark/>
          </w:tcPr>
          <w:p w:rsidR="00E43BEC" w:rsidRDefault="00E43BEC"/>
        </w:tc>
        <w:tc>
          <w:tcPr>
            <w:tcW w:w="96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315"/>
        </w:trPr>
        <w:tc>
          <w:tcPr>
            <w:tcW w:w="9500" w:type="dxa"/>
            <w:gridSpan w:val="3"/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96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315"/>
        </w:trPr>
        <w:tc>
          <w:tcPr>
            <w:tcW w:w="9500" w:type="dxa"/>
            <w:gridSpan w:val="3"/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муниципального образования "</w:t>
            </w:r>
            <w:proofErr w:type="spellStart"/>
            <w:r>
              <w:rPr>
                <w:rFonts w:ascii="Arial CYR" w:hAnsi="Arial CYR" w:cs="Arial CYR"/>
                <w:b/>
                <w:bCs/>
              </w:rPr>
              <w:t>Камызякский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район" на 2012 год</w:t>
            </w:r>
          </w:p>
        </w:tc>
        <w:tc>
          <w:tcPr>
            <w:tcW w:w="96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345"/>
        </w:trPr>
        <w:tc>
          <w:tcPr>
            <w:tcW w:w="5600" w:type="dxa"/>
            <w:vAlign w:val="bottom"/>
            <w:hideMark/>
          </w:tcPr>
          <w:p w:rsidR="00E43BEC" w:rsidRDefault="00E43BEC"/>
        </w:tc>
        <w:tc>
          <w:tcPr>
            <w:tcW w:w="2720" w:type="dxa"/>
            <w:noWrap/>
            <w:vAlign w:val="bottom"/>
            <w:hideMark/>
          </w:tcPr>
          <w:p w:rsidR="00E43BEC" w:rsidRDefault="00E43BEC"/>
        </w:tc>
        <w:tc>
          <w:tcPr>
            <w:tcW w:w="1180" w:type="dxa"/>
            <w:noWrap/>
            <w:vAlign w:val="bottom"/>
            <w:hideMark/>
          </w:tcPr>
          <w:p w:rsidR="00E43BEC" w:rsidRDefault="00E43BEC"/>
        </w:tc>
        <w:tc>
          <w:tcPr>
            <w:tcW w:w="96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1035"/>
        </w:trPr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Сумма, рублей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630"/>
        </w:trPr>
        <w:tc>
          <w:tcPr>
            <w:tcW w:w="5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37500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750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Государственные (муниципальные) ценные бумаги,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наминальная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стоимость которых указана в валюте РФ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000 01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420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Кредиты кредитных организаций в валюте РФ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000 01 02 00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Получение кредитов от кредитных организаций в валюте РФ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000 01 02 00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0000 700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Получение кредитов от кредитных организаций бюджетом муниципального образования в валюте РФ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000 01 02 00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10 0000 710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000 01 02 00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0000 800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765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Погашение бюджетом муниципального образования кредитов, предоставленных кредитными организациями в валюте РФ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000 01 02 00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10 0000 810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600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000 01 03 00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000 01 03 00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0000 700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765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Получение бюджетных кредитов от других бюджетов бюджетной системы РФ бюджетом муниципального образования в валюте РФ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000 01 03 00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10 0000 710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510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Погашение бюджетных кредитов от других бюджетов бюджетной системы РФ в валюте РФ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000 01 03 00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0000 800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765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Погашение бюджетом муниципального образования бюджетных кредитов от других бюджетов бюджетной системы РФ в валюте РФ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000 01 03 00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10 0000 810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585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37500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360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-2337323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360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000 01 05 02 00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0000 500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-2337323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360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000 01 05 02 01 00 0000 510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-2337323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525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000 01 05 02 01 10 0000 510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-2337323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360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2374823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360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000 01 05 02 00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0000 600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2374823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420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000 01 05 02 01 00 0000 610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2374823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525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000 01 05 02 01 10 0000 610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2374823</w:t>
            </w:r>
          </w:p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5600" w:type="dxa"/>
            <w:vAlign w:val="center"/>
            <w:hideMark/>
          </w:tcPr>
          <w:p w:rsidR="00E43BEC" w:rsidRDefault="00E43BEC"/>
        </w:tc>
        <w:tc>
          <w:tcPr>
            <w:tcW w:w="2720" w:type="dxa"/>
            <w:noWrap/>
            <w:vAlign w:val="center"/>
            <w:hideMark/>
          </w:tcPr>
          <w:p w:rsidR="00E43BEC" w:rsidRDefault="00E43BEC"/>
        </w:tc>
        <w:tc>
          <w:tcPr>
            <w:tcW w:w="1180" w:type="dxa"/>
            <w:noWrap/>
            <w:vAlign w:val="center"/>
            <w:hideMark/>
          </w:tcPr>
          <w:p w:rsidR="00E43BEC" w:rsidRDefault="00E43BEC"/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5600" w:type="dxa"/>
            <w:vAlign w:val="center"/>
            <w:hideMark/>
          </w:tcPr>
          <w:p w:rsidR="00E43BEC" w:rsidRDefault="00E43BEC"/>
        </w:tc>
        <w:tc>
          <w:tcPr>
            <w:tcW w:w="2720" w:type="dxa"/>
            <w:noWrap/>
            <w:vAlign w:val="center"/>
            <w:hideMark/>
          </w:tcPr>
          <w:p w:rsidR="00E43BEC" w:rsidRDefault="00E43BEC"/>
        </w:tc>
        <w:tc>
          <w:tcPr>
            <w:tcW w:w="1180" w:type="dxa"/>
            <w:noWrap/>
            <w:vAlign w:val="center"/>
            <w:hideMark/>
          </w:tcPr>
          <w:p w:rsidR="00E43BEC" w:rsidRDefault="00E43BEC"/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8320" w:type="dxa"/>
            <w:gridSpan w:val="2"/>
            <w:vAlign w:val="center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Глава администрации:                                          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Прозорова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Л.Ю.</w:t>
            </w:r>
          </w:p>
        </w:tc>
        <w:tc>
          <w:tcPr>
            <w:tcW w:w="1180" w:type="dxa"/>
            <w:noWrap/>
            <w:vAlign w:val="center"/>
            <w:hideMark/>
          </w:tcPr>
          <w:p w:rsidR="00E43BEC" w:rsidRDefault="00E43BEC"/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8320" w:type="dxa"/>
            <w:gridSpan w:val="2"/>
            <w:vAlign w:val="center"/>
            <w:hideMark/>
          </w:tcPr>
          <w:p w:rsidR="00E43BEC" w:rsidRDefault="00E43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Главный бухгалтер:                                    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Манцурова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С.Б.</w:t>
            </w:r>
          </w:p>
        </w:tc>
        <w:tc>
          <w:tcPr>
            <w:tcW w:w="1180" w:type="dxa"/>
            <w:noWrap/>
            <w:vAlign w:val="center"/>
            <w:hideMark/>
          </w:tcPr>
          <w:p w:rsidR="00E43BEC" w:rsidRDefault="00E43BEC"/>
        </w:tc>
        <w:tc>
          <w:tcPr>
            <w:tcW w:w="960" w:type="dxa"/>
            <w:noWrap/>
            <w:vAlign w:val="center"/>
            <w:hideMark/>
          </w:tcPr>
          <w:p w:rsidR="00E43BEC" w:rsidRDefault="00E43BEC"/>
        </w:tc>
      </w:tr>
    </w:tbl>
    <w:p w:rsidR="00E43BEC" w:rsidRDefault="00E43BEC" w:rsidP="00E43BEC"/>
    <w:p w:rsidR="00E43BEC" w:rsidRDefault="00E43BEC" w:rsidP="00E43BEC"/>
    <w:tbl>
      <w:tblPr>
        <w:tblW w:w="8940" w:type="dxa"/>
        <w:tblInd w:w="93" w:type="dxa"/>
        <w:tblLook w:val="04A0"/>
      </w:tblPr>
      <w:tblGrid>
        <w:gridCol w:w="4100"/>
        <w:gridCol w:w="2260"/>
        <w:gridCol w:w="2580"/>
      </w:tblGrid>
      <w:tr w:rsidR="00E43BEC" w:rsidTr="00E43BEC">
        <w:trPr>
          <w:trHeight w:val="315"/>
        </w:trPr>
        <w:tc>
          <w:tcPr>
            <w:tcW w:w="8940" w:type="dxa"/>
            <w:gridSpan w:val="3"/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Источники внутреннего финансирования дефицита бюджета</w:t>
            </w:r>
          </w:p>
        </w:tc>
      </w:tr>
      <w:tr w:rsidR="00E43BEC" w:rsidTr="00E43BEC">
        <w:trPr>
          <w:trHeight w:val="315"/>
        </w:trPr>
        <w:tc>
          <w:tcPr>
            <w:tcW w:w="8940" w:type="dxa"/>
            <w:gridSpan w:val="3"/>
            <w:noWrap/>
            <w:vAlign w:val="bottom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муниципального образования "</w:t>
            </w:r>
            <w:proofErr w:type="spellStart"/>
            <w:r>
              <w:rPr>
                <w:rFonts w:ascii="Arial CYR" w:hAnsi="Arial CYR" w:cs="Arial CYR"/>
                <w:b/>
                <w:bCs/>
              </w:rPr>
              <w:t>Камызякский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район" на  2013 год</w:t>
            </w:r>
          </w:p>
        </w:tc>
      </w:tr>
      <w:tr w:rsidR="00E43BEC" w:rsidTr="00E43BEC">
        <w:trPr>
          <w:trHeight w:val="345"/>
        </w:trPr>
        <w:tc>
          <w:tcPr>
            <w:tcW w:w="4100" w:type="dxa"/>
            <w:vAlign w:val="bottom"/>
            <w:hideMark/>
          </w:tcPr>
          <w:p w:rsidR="00E43BEC" w:rsidRDefault="00E43BEC"/>
        </w:tc>
        <w:tc>
          <w:tcPr>
            <w:tcW w:w="2260" w:type="dxa"/>
            <w:noWrap/>
            <w:vAlign w:val="bottom"/>
            <w:hideMark/>
          </w:tcPr>
          <w:p w:rsidR="00E43BEC" w:rsidRDefault="00E43BEC"/>
        </w:tc>
        <w:tc>
          <w:tcPr>
            <w:tcW w:w="2580" w:type="dxa"/>
            <w:noWrap/>
            <w:vAlign w:val="bottom"/>
            <w:hideMark/>
          </w:tcPr>
          <w:p w:rsidR="00E43BEC" w:rsidRDefault="00E43BEC"/>
        </w:tc>
      </w:tr>
      <w:tr w:rsidR="00E43BEC" w:rsidTr="00E43BEC">
        <w:trPr>
          <w:trHeight w:val="1260"/>
        </w:trPr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классификации источников внутреннего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финансирования дефицита бюджета</w:t>
            </w:r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2013 год</w:t>
            </w:r>
          </w:p>
        </w:tc>
      </w:tr>
      <w:tr w:rsidR="00E43BEC" w:rsidTr="00E43BEC">
        <w:trPr>
          <w:trHeight w:val="630"/>
        </w:trPr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000 01 00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38 500</w:t>
            </w:r>
          </w:p>
        </w:tc>
      </w:tr>
      <w:tr w:rsidR="00E43BEC" w:rsidTr="00E43BEC">
        <w:trPr>
          <w:trHeight w:val="255"/>
        </w:trPr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765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Государственные (муниципальные) ценные бумаги,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наминальная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стоимость которых указана в валюте РФ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00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2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Кредиты кредитных организаций в валюте РФ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000 01 02 00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кредитов от кредитных организаций в валюте РФ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000 01 02 00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0000 700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675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кредитов от кредитных организаций бюджетом муниципального образования в валюте РФ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000 01 02 00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10 0000 710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000 01 02 00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0000 800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675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бюджетом муниципального образования кредитов, предоставленных кредитными организациями в валюте РФ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000 01 02 00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10 0000 810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75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000 01 03 00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000 01 03 00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0000 700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675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бюджетных кредитов от других бюджетов бюджетной системы РФ бюджетом муниципального образования в валюте РФ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000 01 03 00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10 0000 710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бюджетных кредитов от других бюджетов бюджетной системы РФ в валюте РФ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000 01 03 00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0000 800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675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бюджетом муниципального образования бюджетных кредитов от других бюджетов бюджетной системы РФ в валюте РФ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000 01 03 00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10 0000 810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3BEC" w:rsidTr="00E43BEC">
        <w:trPr>
          <w:trHeight w:val="585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38 500</w:t>
            </w:r>
          </w:p>
        </w:tc>
      </w:tr>
      <w:tr w:rsidR="00E43BEC" w:rsidTr="00E43BEC">
        <w:trPr>
          <w:trHeight w:val="54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0000 500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-2 992 921</w:t>
            </w:r>
          </w:p>
        </w:tc>
      </w:tr>
      <w:tr w:rsidR="00E43BEC" w:rsidTr="00E43BEC">
        <w:trPr>
          <w:trHeight w:val="42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000 01 05 02 00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0000 500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-2 992 921</w:t>
            </w:r>
          </w:p>
        </w:tc>
      </w:tr>
      <w:tr w:rsidR="00E43BEC" w:rsidTr="00E43BEC">
        <w:trPr>
          <w:trHeight w:val="66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000 01 05 02 01 00 0000 510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-2 992 921</w:t>
            </w:r>
          </w:p>
        </w:tc>
      </w:tr>
      <w:tr w:rsidR="00E43BEC" w:rsidTr="00E43BEC">
        <w:trPr>
          <w:trHeight w:val="705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000 01 05 02 01 10 0000 510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-2 992 921</w:t>
            </w:r>
          </w:p>
        </w:tc>
      </w:tr>
      <w:tr w:rsidR="00E43BEC" w:rsidTr="00E43BEC">
        <w:trPr>
          <w:trHeight w:val="375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0000 600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3 031 421</w:t>
            </w:r>
          </w:p>
        </w:tc>
      </w:tr>
      <w:tr w:rsidR="00E43BEC" w:rsidTr="00E43BEC">
        <w:trPr>
          <w:trHeight w:val="48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000 01 05 02 00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0000 600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3 031 421</w:t>
            </w:r>
          </w:p>
        </w:tc>
      </w:tr>
      <w:tr w:rsidR="00E43BEC" w:rsidTr="00E43BEC">
        <w:trPr>
          <w:trHeight w:val="48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000 01 05 02 01 00 0000 610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3 031 421</w:t>
            </w:r>
          </w:p>
        </w:tc>
      </w:tr>
      <w:tr w:rsidR="00E43BEC" w:rsidTr="00E43BEC">
        <w:trPr>
          <w:trHeight w:val="735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C" w:rsidRDefault="00E43BEC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000 01 05 02 01 10 0000 610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3 031 421</w:t>
            </w:r>
          </w:p>
        </w:tc>
      </w:tr>
      <w:tr w:rsidR="00E43BEC" w:rsidTr="00E43BEC">
        <w:trPr>
          <w:trHeight w:val="255"/>
        </w:trPr>
        <w:tc>
          <w:tcPr>
            <w:tcW w:w="4100" w:type="dxa"/>
            <w:vAlign w:val="center"/>
            <w:hideMark/>
          </w:tcPr>
          <w:p w:rsidR="00E43BEC" w:rsidRDefault="00E43BEC"/>
        </w:tc>
        <w:tc>
          <w:tcPr>
            <w:tcW w:w="2260" w:type="dxa"/>
            <w:noWrap/>
            <w:vAlign w:val="center"/>
            <w:hideMark/>
          </w:tcPr>
          <w:p w:rsidR="00E43BEC" w:rsidRDefault="00E43BEC"/>
        </w:tc>
        <w:tc>
          <w:tcPr>
            <w:tcW w:w="2580" w:type="dxa"/>
            <w:noWrap/>
            <w:vAlign w:val="center"/>
            <w:hideMark/>
          </w:tcPr>
          <w:p w:rsidR="00E43BEC" w:rsidRDefault="00E43BEC"/>
        </w:tc>
      </w:tr>
      <w:tr w:rsidR="00E43BEC" w:rsidTr="00E43BEC">
        <w:trPr>
          <w:trHeight w:val="255"/>
        </w:trPr>
        <w:tc>
          <w:tcPr>
            <w:tcW w:w="8940" w:type="dxa"/>
            <w:gridSpan w:val="3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Глава администрации:                                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Прозорова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Л.Ю.</w:t>
            </w:r>
          </w:p>
        </w:tc>
      </w:tr>
      <w:tr w:rsidR="00E43BEC" w:rsidTr="00E43BEC">
        <w:trPr>
          <w:trHeight w:val="255"/>
        </w:trPr>
        <w:tc>
          <w:tcPr>
            <w:tcW w:w="8940" w:type="dxa"/>
            <w:gridSpan w:val="3"/>
            <w:vAlign w:val="center"/>
            <w:hideMark/>
          </w:tcPr>
          <w:p w:rsidR="00E43BEC" w:rsidRDefault="00E43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Главный бухгалтер:                                    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Манцурова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С.Б.</w:t>
            </w:r>
          </w:p>
        </w:tc>
      </w:tr>
      <w:tr w:rsidR="00E43BEC" w:rsidTr="00E43BEC">
        <w:trPr>
          <w:trHeight w:val="255"/>
        </w:trPr>
        <w:tc>
          <w:tcPr>
            <w:tcW w:w="6360" w:type="dxa"/>
            <w:gridSpan w:val="2"/>
            <w:vAlign w:val="center"/>
            <w:hideMark/>
          </w:tcPr>
          <w:p w:rsidR="00E43BEC" w:rsidRDefault="00E43BEC"/>
        </w:tc>
        <w:tc>
          <w:tcPr>
            <w:tcW w:w="2580" w:type="dxa"/>
            <w:noWrap/>
            <w:vAlign w:val="center"/>
            <w:hideMark/>
          </w:tcPr>
          <w:p w:rsidR="00E43BEC" w:rsidRDefault="00E43BEC"/>
        </w:tc>
      </w:tr>
    </w:tbl>
    <w:p w:rsidR="00E43BEC" w:rsidRDefault="00E43BEC" w:rsidP="00E43BEC"/>
    <w:p w:rsidR="00E43BEC" w:rsidRDefault="00E43BEC" w:rsidP="00E43BEC"/>
    <w:p w:rsidR="00CA7E33" w:rsidRDefault="00CA7E33"/>
    <w:sectPr w:rsidR="00CA7E33" w:rsidSect="00B3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43BEC"/>
    <w:rsid w:val="00202132"/>
    <w:rsid w:val="00B31337"/>
    <w:rsid w:val="00CA7E33"/>
    <w:rsid w:val="00E4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43BE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3BEC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E43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9631</Words>
  <Characters>54903</Characters>
  <Application>Microsoft Office Word</Application>
  <DocSecurity>0</DocSecurity>
  <Lines>457</Lines>
  <Paragraphs>128</Paragraphs>
  <ScaleCrop>false</ScaleCrop>
  <Company>Microsoft</Company>
  <LinksUpToDate>false</LinksUpToDate>
  <CharactersWithSpaces>64406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2012-03-22T12:55:00Z</dcterms:created>
  <dcterms:modified xsi:type="dcterms:W3CDTF">2012-03-27T04:38:00Z</dcterms:modified>
</cp:coreProperties>
</file>