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C5" w:rsidRPr="00A73DC5" w:rsidRDefault="00A73DC5" w:rsidP="00951EE3">
      <w:pPr>
        <w:keepNext/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DC5">
        <w:rPr>
          <w:rFonts w:ascii="Times New Roman" w:hAnsi="Times New Roman" w:cs="Times New Roman"/>
          <w:color w:val="000000"/>
          <w:sz w:val="28"/>
          <w:szCs w:val="28"/>
        </w:rPr>
        <w:t xml:space="preserve">Астраханская область </w:t>
      </w:r>
    </w:p>
    <w:p w:rsidR="00A73DC5" w:rsidRPr="00A73DC5" w:rsidRDefault="00A73DC5" w:rsidP="00951EE3">
      <w:pPr>
        <w:keepNext/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DC5">
        <w:rPr>
          <w:rFonts w:ascii="Times New Roman" w:hAnsi="Times New Roman" w:cs="Times New Roman"/>
          <w:color w:val="000000"/>
          <w:sz w:val="28"/>
          <w:szCs w:val="28"/>
        </w:rPr>
        <w:t>Камызякский  район</w:t>
      </w:r>
    </w:p>
    <w:p w:rsidR="00A73DC5" w:rsidRDefault="00A73DC5" w:rsidP="00951EE3">
      <w:pPr>
        <w:keepNext/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DC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A73DC5" w:rsidRPr="00A73DC5" w:rsidRDefault="00A73DC5" w:rsidP="00A73DC5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DC5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A73DC5" w:rsidRPr="00A73DC5" w:rsidRDefault="00A73DC5" w:rsidP="00A73DC5">
      <w:pPr>
        <w:keepNext/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DC5">
        <w:rPr>
          <w:rFonts w:ascii="Times New Roman" w:hAnsi="Times New Roman" w:cs="Times New Roman"/>
          <w:b/>
          <w:color w:val="000000"/>
          <w:sz w:val="28"/>
          <w:szCs w:val="28"/>
        </w:rPr>
        <w:t>РЕШЕНИЕ СОВЕТА</w:t>
      </w:r>
    </w:p>
    <w:p w:rsidR="00A73DC5" w:rsidRPr="00A73DC5" w:rsidRDefault="00DE73A0" w:rsidP="00A73DC5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E73A0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05pt;margin-top:27.25pt;width:477.75pt;height:79.3pt;z-index:251660288" strokecolor="white">
            <v:textbox style="mso-next-textbox:#_x0000_s1026">
              <w:txbxContent>
                <w:p w:rsidR="00A73DC5" w:rsidRPr="00A73DC5" w:rsidRDefault="00A73DC5" w:rsidP="00A73DC5">
                  <w:pPr>
                    <w:keepNext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и дополнений в Устав муниципального образования «Новотузуклейский сельсовет»  </w:t>
                  </w:r>
                </w:p>
              </w:txbxContent>
            </v:textbox>
          </v:shape>
        </w:pic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A73DC5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73D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73DC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73D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3DC5">
        <w:rPr>
          <w:rFonts w:ascii="Times New Roman" w:hAnsi="Times New Roman" w:cs="Times New Roman"/>
          <w:color w:val="000000"/>
          <w:sz w:val="28"/>
          <w:szCs w:val="28"/>
        </w:rPr>
        <w:t xml:space="preserve"> 96</w: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</w:p>
    <w:p w:rsidR="00A73DC5" w:rsidRPr="00A73DC5" w:rsidRDefault="00A73DC5" w:rsidP="00A73DC5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73DC5" w:rsidRPr="00A73DC5" w:rsidRDefault="00A73DC5" w:rsidP="00A73DC5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73DC5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A73DC5" w:rsidRPr="00A73DC5" w:rsidRDefault="00A73DC5" w:rsidP="00A73DC5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3DC5" w:rsidRPr="00A73DC5" w:rsidRDefault="00A73DC5" w:rsidP="00A73DC5">
      <w:pPr>
        <w:pStyle w:val="2"/>
        <w:widowControl w:val="0"/>
        <w:spacing w:line="216" w:lineRule="auto"/>
        <w:rPr>
          <w:b/>
        </w:rPr>
      </w:pPr>
      <w:r w:rsidRPr="00A73DC5">
        <w:t>В целях приведения Устава муниципального образования «Новотузуклейский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«Новотузуклейский сельсовет»</w:t>
      </w:r>
    </w:p>
    <w:p w:rsidR="00A73DC5" w:rsidRPr="00A73DC5" w:rsidRDefault="00A73DC5" w:rsidP="00A73DC5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DC5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73DC5" w:rsidRPr="00A73DC5" w:rsidRDefault="00DE6FCA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Внести в </w:t>
      </w:r>
      <w:hyperlink r:id="rId4" w:tgtFrame="_self" w:history="1">
        <w:r w:rsidR="00A73DC5" w:rsidRPr="00A73DC5">
          <w:rPr>
            <w:rFonts w:ascii="Times New Roman" w:eastAsia="Arial Unicode MS" w:hAnsi="Times New Roman" w:cs="Times New Roman"/>
            <w:color w:val="000000"/>
            <w:sz w:val="28"/>
            <w:szCs w:val="28"/>
          </w:rPr>
          <w:t>Устав</w:t>
        </w:r>
      </w:hyperlink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», принятый решением Совета муниципального образования «</w:t>
      </w:r>
      <w:r w:rsidR="00A73DC5" w:rsidRPr="00A73DC5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» от 12.10</w:t>
      </w:r>
      <w:r w:rsidR="00A73DC5" w:rsidRPr="00A73DC5">
        <w:rPr>
          <w:rFonts w:ascii="Times New Roman" w:hAnsi="Times New Roman" w:cs="Times New Roman"/>
          <w:sz w:val="28"/>
          <w:szCs w:val="28"/>
        </w:rPr>
        <w:t xml:space="preserve">.2015 № 35 (далее - Устав), следующие 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изменения: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DE6FCA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части 1 статьи 1 после слов «Все другие акты, принимаемые органами местного самоуправления» дополнить словами «муниципального образования «Новотузуклейский сельсовет»;</w:t>
      </w:r>
    </w:p>
    <w:p w:rsidR="00A73DC5" w:rsidRPr="00A73DC5" w:rsidRDefault="00DE6FCA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2. В статье 13:</w:t>
      </w:r>
    </w:p>
    <w:p w:rsidR="00A73DC5" w:rsidRPr="00A73DC5" w:rsidRDefault="00DE6FCA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2.1. Часть 1 изложить в следующей редакции: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«Структуру органов местного самоуправления составляют: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- представительный орган муниципального образования – Совет муниципального образования;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- глава муниципального образования – глава муниципального образования;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- исполнительно-распорядительный орган муниципального образования – администрация муниципального образования</w:t>
      </w:r>
      <w:proofErr w:type="gramStart"/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.»</w:t>
      </w:r>
      <w:proofErr w:type="gramEnd"/>
    </w:p>
    <w:p w:rsidR="00A73DC5" w:rsidRPr="00A73DC5" w:rsidRDefault="00DE6FCA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2.2. Часть 3 изложить в следующей редакции: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«Изменения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муниципального образования,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от</w:t>
      </w:r>
      <w:proofErr w:type="gramEnd"/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Федерации».</w:t>
      </w:r>
    </w:p>
    <w:p w:rsidR="00A73DC5" w:rsidRPr="00A73DC5" w:rsidRDefault="00DE6FCA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3. Статью 18 изложить в следующей редакции: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«Статья 18 Исполнение полномочий главы муниципального образования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его временного отсутствия (отпуск, болезнь, командировка и т.д.) полномочия главы муниципального образования временно исполняет Председатель Совета муниципального образования.</w:t>
      </w:r>
      <w:proofErr w:type="gramEnd"/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досрочного прекращения полномочий Председателя Совета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его временного отсутствия (отпуск, болезнь, командировка и т.д.) полномочия временно отсутствующего главы муниципального образования (в связи с отпуском, болезнью, командировкой и т.д.), а также главы</w:t>
      </w:r>
      <w:proofErr w:type="gramEnd"/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образования, досрочно прекратившего свои полномочия, либо к которому применены по решению суда мер процессуального принуждения в виде заключения под стражу или временного отстранения от должности, временно исполняет депутат Совета муниципального образования, назначаемый решением Совета муниципального образования.»</w:t>
      </w:r>
      <w:proofErr w:type="gramEnd"/>
    </w:p>
    <w:p w:rsidR="00A73DC5" w:rsidRPr="00A73DC5" w:rsidRDefault="00DE6FCA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4. Пункт 1 части 2 статьи 39 изложить в следующей редакции:</w:t>
      </w:r>
    </w:p>
    <w:p w:rsidR="00A73DC5" w:rsidRPr="00A73DC5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актами;»</w:t>
      </w:r>
      <w:proofErr w:type="gramEnd"/>
    </w:p>
    <w:p w:rsidR="00A73DC5" w:rsidRPr="00A73DC5" w:rsidRDefault="00DE6FCA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5. В пункте 2 статьи 52 слово «решение» заменить словами «нормативные и иные правовые акты»;</w:t>
      </w:r>
    </w:p>
    <w:p w:rsidR="00A73DC5" w:rsidRPr="00A73DC5" w:rsidRDefault="00DE6FCA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1.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6. В части 3 статьи 53 слова «соответствующих муниципальных образований» заменить словами «муниципального образования». </w:t>
      </w:r>
    </w:p>
    <w:p w:rsidR="00A73DC5" w:rsidRPr="00A73DC5" w:rsidRDefault="00DE6FCA" w:rsidP="00DE6FC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В части 2 статьи 55 слова «если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законами.» заменить словами «когда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</w:t>
      </w:r>
      <w:proofErr w:type="gramEnd"/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соответствие с этими нормативными правовыми актами</w:t>
      </w:r>
      <w:proofErr w:type="gramStart"/>
      <w:r w:rsidR="00A73DC5" w:rsidRPr="00A73DC5">
        <w:rPr>
          <w:rFonts w:ascii="Times New Roman" w:eastAsia="Arial Unicode MS" w:hAnsi="Times New Roman" w:cs="Times New Roman"/>
          <w:color w:val="000000"/>
          <w:sz w:val="28"/>
          <w:szCs w:val="28"/>
        </w:rPr>
        <w:t>.»</w:t>
      </w:r>
      <w:proofErr w:type="gramEnd"/>
    </w:p>
    <w:p w:rsidR="00951EE3" w:rsidRPr="00951EE3" w:rsidRDefault="00951EE3" w:rsidP="00951EE3">
      <w:pPr>
        <w:widowControl w:val="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r w:rsidRPr="00951EE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951EE3">
        <w:rPr>
          <w:rFonts w:ascii="Times New Roman" w:hAnsi="Times New Roman" w:cs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51EE3" w:rsidRPr="00951EE3" w:rsidRDefault="00951EE3" w:rsidP="00951EE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sz w:val="28"/>
          <w:szCs w:val="28"/>
        </w:rPr>
        <w:t>3. Главе муниципального образования «</w:t>
      </w:r>
      <w:r w:rsidRPr="00951EE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951EE3">
        <w:rPr>
          <w:rFonts w:ascii="Times New Roman" w:hAnsi="Times New Roman" w:cs="Times New Roman"/>
          <w:sz w:val="28"/>
          <w:szCs w:val="28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951EE3" w:rsidRPr="00951EE3" w:rsidRDefault="00951EE3" w:rsidP="00951E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sz w:val="28"/>
          <w:szCs w:val="28"/>
        </w:rPr>
        <w:t>4 Настоящее решение вступает в силу со дня его обнародования, произведённого после его государственной регистрации.</w:t>
      </w:r>
    </w:p>
    <w:p w:rsidR="00951EE3" w:rsidRPr="00951EE3" w:rsidRDefault="00951EE3" w:rsidP="00951E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51EE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Совета </w:t>
      </w:r>
    </w:p>
    <w:p w:rsidR="00951EE3" w:rsidRPr="00951EE3" w:rsidRDefault="00951EE3" w:rsidP="00951E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51EE3"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              </w:t>
      </w:r>
      <w:proofErr w:type="spellStart"/>
      <w:r w:rsidRPr="00951EE3">
        <w:rPr>
          <w:rFonts w:ascii="Times New Roman" w:hAnsi="Times New Roman" w:cs="Times New Roman"/>
          <w:color w:val="000000"/>
          <w:sz w:val="28"/>
          <w:szCs w:val="28"/>
        </w:rPr>
        <w:t>А.Т.Кулов</w:t>
      </w:r>
      <w:proofErr w:type="spellEnd"/>
    </w:p>
    <w:p w:rsidR="00951EE3" w:rsidRPr="00951EE3" w:rsidRDefault="00951EE3" w:rsidP="00951E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E6FCA" w:rsidRDefault="00951EE3" w:rsidP="00951E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51EE3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4E5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1EE3" w:rsidRPr="00951EE3" w:rsidRDefault="00951EE3" w:rsidP="00951E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51EE3">
        <w:rPr>
          <w:rFonts w:ascii="Times New Roman" w:hAnsi="Times New Roman" w:cs="Times New Roman"/>
          <w:color w:val="000000"/>
          <w:sz w:val="28"/>
          <w:szCs w:val="28"/>
        </w:rPr>
        <w:t xml:space="preserve"> МО «Новотузуклейский сельсовет»                                      </w:t>
      </w:r>
      <w:proofErr w:type="spellStart"/>
      <w:r w:rsidRPr="00951EE3">
        <w:rPr>
          <w:rFonts w:ascii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  <w:r w:rsidRPr="00951E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A73DC5" w:rsidRPr="00951EE3" w:rsidRDefault="00A73DC5" w:rsidP="00A73DC5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sectPr w:rsidR="00A73DC5" w:rsidRPr="00951EE3" w:rsidSect="004E5AD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DC5"/>
    <w:rsid w:val="000D0C90"/>
    <w:rsid w:val="0047769E"/>
    <w:rsid w:val="004E5AD3"/>
    <w:rsid w:val="00951EE3"/>
    <w:rsid w:val="00A73DC5"/>
    <w:rsid w:val="00DE6FCA"/>
    <w:rsid w:val="00DE73A0"/>
    <w:rsid w:val="00EF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A0"/>
  </w:style>
  <w:style w:type="paragraph" w:styleId="1">
    <w:name w:val="heading 1"/>
    <w:basedOn w:val="a"/>
    <w:next w:val="a"/>
    <w:link w:val="10"/>
    <w:qFormat/>
    <w:rsid w:val="00A73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DC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A73DC5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73DC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951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ontent\act\acf105b2-d502-4f24-a427-8e972f1db78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2017-04-03T11:07:00Z</dcterms:created>
  <dcterms:modified xsi:type="dcterms:W3CDTF">2017-09-29T09:57:00Z</dcterms:modified>
</cp:coreProperties>
</file>