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277" w:rsidRDefault="00366548" w:rsidP="00366548">
      <w:pPr>
        <w:jc w:val="center"/>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w:t>
      </w:r>
    </w:p>
    <w:p w:rsidR="00366548" w:rsidRDefault="00366548" w:rsidP="00366548">
      <w:pPr>
        <w:jc w:val="center"/>
        <w:rPr>
          <w:rFonts w:ascii="Times New Roman" w:hAnsi="Times New Roman" w:cs="Times New Roman"/>
          <w:sz w:val="28"/>
          <w:szCs w:val="28"/>
        </w:rPr>
      </w:pPr>
      <w:r>
        <w:rPr>
          <w:rFonts w:ascii="Times New Roman" w:hAnsi="Times New Roman" w:cs="Times New Roman"/>
          <w:sz w:val="28"/>
          <w:szCs w:val="28"/>
        </w:rPr>
        <w:t>«НОВОТУЗУКЛЕЙСКИЙ СЕЛЬСОВЕТ»</w:t>
      </w:r>
    </w:p>
    <w:p w:rsidR="00366548" w:rsidRDefault="00366548" w:rsidP="00366548">
      <w:pPr>
        <w:jc w:val="center"/>
        <w:rPr>
          <w:rFonts w:ascii="Times New Roman" w:hAnsi="Times New Roman" w:cs="Times New Roman"/>
          <w:sz w:val="28"/>
          <w:szCs w:val="28"/>
        </w:rPr>
      </w:pPr>
      <w:r>
        <w:rPr>
          <w:rFonts w:ascii="Times New Roman" w:hAnsi="Times New Roman" w:cs="Times New Roman"/>
          <w:sz w:val="28"/>
          <w:szCs w:val="28"/>
        </w:rPr>
        <w:t>Камызякский район Астраханская область</w:t>
      </w:r>
    </w:p>
    <w:p w:rsidR="00366548" w:rsidRDefault="00366548" w:rsidP="00366548">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366548" w:rsidRDefault="00366548" w:rsidP="00366548">
      <w:pPr>
        <w:jc w:val="both"/>
        <w:rPr>
          <w:rFonts w:ascii="Times New Roman" w:hAnsi="Times New Roman" w:cs="Times New Roman"/>
          <w:sz w:val="28"/>
          <w:szCs w:val="28"/>
        </w:rPr>
      </w:pPr>
      <w:r>
        <w:rPr>
          <w:rFonts w:ascii="Times New Roman" w:hAnsi="Times New Roman" w:cs="Times New Roman"/>
          <w:sz w:val="28"/>
          <w:szCs w:val="28"/>
        </w:rPr>
        <w:t>от 30.12.2014г                                                                                        № 151</w:t>
      </w:r>
    </w:p>
    <w:p w:rsidR="00366548" w:rsidRDefault="00366548" w:rsidP="003665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 оплате труда работников, замещающих</w:t>
      </w:r>
    </w:p>
    <w:p w:rsidR="00366548" w:rsidRDefault="00366548" w:rsidP="003665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должности, не отнесенные к должностям</w:t>
      </w:r>
    </w:p>
    <w:p w:rsidR="00366548" w:rsidRDefault="00366548" w:rsidP="003665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муниципальной службы и осуществляющих </w:t>
      </w:r>
    </w:p>
    <w:p w:rsidR="00366548" w:rsidRDefault="00366548" w:rsidP="003665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техническое обеспечение деятельности</w:t>
      </w:r>
    </w:p>
    <w:p w:rsidR="00366548" w:rsidRDefault="00366548" w:rsidP="003665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органов местного самоуправления</w:t>
      </w:r>
    </w:p>
    <w:p w:rsidR="00366548" w:rsidRDefault="00366548" w:rsidP="00366548">
      <w:pPr>
        <w:spacing w:line="240" w:lineRule="auto"/>
        <w:jc w:val="both"/>
        <w:rPr>
          <w:rFonts w:ascii="Times New Roman" w:hAnsi="Times New Roman" w:cs="Times New Roman"/>
          <w:sz w:val="28"/>
          <w:szCs w:val="28"/>
        </w:rPr>
      </w:pPr>
      <w:r>
        <w:rPr>
          <w:rFonts w:ascii="Times New Roman" w:hAnsi="Times New Roman" w:cs="Times New Roman"/>
          <w:sz w:val="28"/>
          <w:szCs w:val="28"/>
        </w:rPr>
        <w:t>МО «Новотузуклейский сельсовет»</w:t>
      </w:r>
    </w:p>
    <w:p w:rsidR="00366548" w:rsidRDefault="00366548" w:rsidP="00366548">
      <w:pPr>
        <w:spacing w:line="240" w:lineRule="auto"/>
        <w:jc w:val="both"/>
        <w:rPr>
          <w:rFonts w:ascii="Times New Roman" w:hAnsi="Times New Roman" w:cs="Times New Roman"/>
          <w:sz w:val="28"/>
          <w:szCs w:val="28"/>
        </w:rPr>
      </w:pPr>
    </w:p>
    <w:p w:rsidR="00366548" w:rsidRDefault="00366548" w:rsidP="00366548">
      <w:pPr>
        <w:spacing w:line="240" w:lineRule="auto"/>
        <w:jc w:val="both"/>
        <w:rPr>
          <w:rFonts w:ascii="Times New Roman" w:hAnsi="Times New Roman" w:cs="Times New Roman"/>
          <w:sz w:val="28"/>
          <w:szCs w:val="28"/>
        </w:rPr>
      </w:pPr>
      <w:r>
        <w:rPr>
          <w:rFonts w:ascii="Times New Roman" w:hAnsi="Times New Roman" w:cs="Times New Roman"/>
          <w:sz w:val="28"/>
          <w:szCs w:val="28"/>
        </w:rPr>
        <w:tab/>
        <w:t>Руководствуясь Трудовым Кодексом Российской Федерации, постановлением Правительства Астраханской области от 18 декабря 2008г № 655-П «О введении системы оплаты труда работников бюджетных учреждений т отдельных работников исполнительных органов государственной власти Астраханской области», решением Совета МО «Новотузуклейский сельсовет» от  23.05.2009г № 28 «О системах оплаты труда работников бюджетных учреждений МО «</w:t>
      </w:r>
      <w:r w:rsidR="00DA533A">
        <w:rPr>
          <w:rFonts w:ascii="Times New Roman" w:hAnsi="Times New Roman" w:cs="Times New Roman"/>
          <w:sz w:val="28"/>
          <w:szCs w:val="28"/>
        </w:rPr>
        <w:t>Новотузуклейский сельсовет»</w:t>
      </w:r>
    </w:p>
    <w:p w:rsidR="00DA533A" w:rsidRDefault="00DA533A" w:rsidP="00366548">
      <w:pPr>
        <w:spacing w:line="240" w:lineRule="auto"/>
        <w:jc w:val="both"/>
        <w:rPr>
          <w:rFonts w:ascii="Times New Roman" w:hAnsi="Times New Roman" w:cs="Times New Roman"/>
          <w:sz w:val="28"/>
          <w:szCs w:val="28"/>
        </w:rPr>
      </w:pPr>
    </w:p>
    <w:p w:rsidR="00DA533A" w:rsidRDefault="00DA533A" w:rsidP="00366548">
      <w:pPr>
        <w:spacing w:line="240" w:lineRule="auto"/>
        <w:jc w:val="both"/>
        <w:rPr>
          <w:rFonts w:ascii="Times New Roman" w:hAnsi="Times New Roman" w:cs="Times New Roman"/>
          <w:sz w:val="28"/>
          <w:szCs w:val="28"/>
        </w:rPr>
      </w:pPr>
      <w:r>
        <w:rPr>
          <w:rFonts w:ascii="Times New Roman" w:hAnsi="Times New Roman" w:cs="Times New Roman"/>
          <w:sz w:val="28"/>
          <w:szCs w:val="28"/>
        </w:rPr>
        <w:t>ПОСТАНОВЛЯЮ:</w:t>
      </w:r>
    </w:p>
    <w:p w:rsidR="00DA533A" w:rsidRDefault="00DA533A" w:rsidP="00366548">
      <w:pPr>
        <w:spacing w:line="240" w:lineRule="auto"/>
        <w:jc w:val="both"/>
        <w:rPr>
          <w:rFonts w:ascii="Times New Roman" w:hAnsi="Times New Roman" w:cs="Times New Roman"/>
          <w:sz w:val="28"/>
          <w:szCs w:val="28"/>
        </w:rPr>
      </w:pPr>
    </w:p>
    <w:p w:rsidR="00DA533A" w:rsidRDefault="00DA533A" w:rsidP="00DA533A">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Установить, что оплата труда работников, не отнесенных к должностям  муниципальной службы, и осуществляющих техническое обеспечение деятельности органов местного самоуправления МО «Новотузуклейский  сельсовет» (далее-работников), состоит из месячного должностного оклада (далее- должностной оклад), ежемесячных и иных дополнительных выплат.</w:t>
      </w:r>
    </w:p>
    <w:p w:rsidR="00DA533A" w:rsidRDefault="00DA533A" w:rsidP="00DA533A">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Утвердить должностные оклады в коэффициентном отношении к размеру базового  должностного оклада 1 квалифицированного уровня согласно приложения № 1.</w:t>
      </w:r>
    </w:p>
    <w:p w:rsidR="00DA533A" w:rsidRDefault="00DA533A" w:rsidP="00DA533A">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Установить наименование должностей и размеры должностных окладов работников согласно приложения № 2.</w:t>
      </w:r>
    </w:p>
    <w:p w:rsidR="00DA533A" w:rsidRDefault="00DA533A" w:rsidP="00DA533A">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Производить  работникам следующие ежемесячные и дополнительные выплаты:</w:t>
      </w:r>
    </w:p>
    <w:p w:rsidR="00DA533A" w:rsidRDefault="00DA533A" w:rsidP="00DA533A">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а) ежемесячная надбавка за сложность, напряженность – в размере  до  50 процентов должностного оклада;</w:t>
      </w:r>
    </w:p>
    <w:p w:rsidR="00DA533A" w:rsidRDefault="00DA533A" w:rsidP="00DA533A">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б) ежемесячная  надбавка к должностному окладу за выслугу лет в следующих размерах:</w:t>
      </w:r>
    </w:p>
    <w:p w:rsidR="00DA533A" w:rsidRDefault="00DA533A" w:rsidP="00D83381">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Стаж работы по специальности (процентов)</w:t>
      </w:r>
    </w:p>
    <w:p w:rsidR="00DA533A" w:rsidRDefault="00D83381" w:rsidP="00D83381">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о</w:t>
      </w:r>
      <w:r w:rsidR="00DA533A">
        <w:rPr>
          <w:rFonts w:ascii="Times New Roman" w:hAnsi="Times New Roman" w:cs="Times New Roman"/>
          <w:sz w:val="28"/>
          <w:szCs w:val="28"/>
        </w:rPr>
        <w:t>т 3х до  8 лет                           10</w:t>
      </w:r>
    </w:p>
    <w:p w:rsidR="00DA533A" w:rsidRDefault="00D83381" w:rsidP="00D83381">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о</w:t>
      </w:r>
      <w:r w:rsidR="00DA533A">
        <w:rPr>
          <w:rFonts w:ascii="Times New Roman" w:hAnsi="Times New Roman" w:cs="Times New Roman"/>
          <w:sz w:val="28"/>
          <w:szCs w:val="28"/>
        </w:rPr>
        <w:t>т 8 до  13 лет                           15</w:t>
      </w:r>
    </w:p>
    <w:p w:rsidR="00DA533A" w:rsidRDefault="00D83381" w:rsidP="00D83381">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от  13 до 18 лет                         20</w:t>
      </w:r>
    </w:p>
    <w:p w:rsidR="00D83381" w:rsidRDefault="00D83381" w:rsidP="00D83381">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от 18 до 23 лет                          25</w:t>
      </w:r>
    </w:p>
    <w:p w:rsidR="00D83381" w:rsidRDefault="00D83381" w:rsidP="00DA533A">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от 23 лет и выше                      30</w:t>
      </w:r>
    </w:p>
    <w:p w:rsidR="00D83381" w:rsidRDefault="00D83381" w:rsidP="00DA533A">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в) ежемесячная премия по результатам работы- в размере до 50 процентов должностного оклада.</w:t>
      </w:r>
    </w:p>
    <w:p w:rsidR="00D83381" w:rsidRDefault="00D83381" w:rsidP="00DA533A">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Основными показателями премирования могут быть:</w:t>
      </w:r>
    </w:p>
    <w:p w:rsidR="00D83381" w:rsidRDefault="00D83381" w:rsidP="00DA533A">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своевременное и качественное осуществление деятельности определенной в Уставе муниципального образования, Положении о структурных подразделениях;</w:t>
      </w:r>
    </w:p>
    <w:p w:rsidR="00D83381" w:rsidRDefault="00D83381" w:rsidP="00DA533A">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выполнении утвержденного плана (задания) по конкретному структурному подразделению, конкретному работнику;</w:t>
      </w:r>
    </w:p>
    <w:p w:rsidR="00D83381" w:rsidRDefault="00D83381" w:rsidP="00DA533A">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качественное исполнение должностного регламента (обязанностей);</w:t>
      </w:r>
    </w:p>
    <w:p w:rsidR="00D83381" w:rsidRDefault="00D83381" w:rsidP="00DA533A">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соблюдение трудовой и производственной дисциплины, внутреннего трудового распорядка.</w:t>
      </w:r>
    </w:p>
    <w:p w:rsidR="00D83381" w:rsidRDefault="00D83381" w:rsidP="00DA533A">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ab/>
        <w:t xml:space="preserve">Премия не выплачивается полностью или частично в следующих случаях: </w:t>
      </w:r>
    </w:p>
    <w:p w:rsidR="00D83381" w:rsidRDefault="00D83381" w:rsidP="00DA533A">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в случае применения мер дисциплинарного взыскания (замечание, выговор, перевод на нижеоплачиваемую работу);</w:t>
      </w:r>
    </w:p>
    <w:p w:rsidR="00D83381" w:rsidRDefault="00EE2EEC" w:rsidP="00DA533A">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упущения, связанные с обязанностями работника, предусмотренными должностным регламентом;</w:t>
      </w:r>
    </w:p>
    <w:p w:rsidR="00EE2EEC" w:rsidRDefault="00EE2EEC" w:rsidP="00DA533A">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нарушение правил внутреннего трудового распорядка, техники безопасности и противопожарной защиты;</w:t>
      </w:r>
    </w:p>
    <w:p w:rsidR="00EE2EEC" w:rsidRDefault="00EE2EEC" w:rsidP="00DA533A">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неудовлетворительное состояние трудовой дисциплины </w:t>
      </w:r>
      <w:bookmarkStart w:id="0" w:name="_GoBack"/>
      <w:bookmarkEnd w:id="0"/>
      <w:r w:rsidR="00326D8F">
        <w:rPr>
          <w:rFonts w:ascii="Times New Roman" w:hAnsi="Times New Roman" w:cs="Times New Roman"/>
          <w:sz w:val="28"/>
          <w:szCs w:val="28"/>
        </w:rPr>
        <w:t>подчиненного персонала;</w:t>
      </w:r>
    </w:p>
    <w:p w:rsidR="00326D8F" w:rsidRDefault="00326D8F" w:rsidP="00DA533A">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ненадлежащее хранение вверенных материальных ценностей;</w:t>
      </w:r>
    </w:p>
    <w:p w:rsidR="00326D8F" w:rsidRDefault="00326D8F" w:rsidP="00DA533A">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некачественное выполнение служебных заданий;</w:t>
      </w:r>
    </w:p>
    <w:p w:rsidR="00326D8F" w:rsidRDefault="00326D8F" w:rsidP="00DA533A">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невыполнение приказов и указаний руководства;</w:t>
      </w:r>
    </w:p>
    <w:p w:rsidR="00326D8F" w:rsidRDefault="00326D8F" w:rsidP="00DA533A">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-прочие нарушения по вине работника.</w:t>
      </w:r>
    </w:p>
    <w:p w:rsidR="00326D8F" w:rsidRDefault="00326D8F" w:rsidP="00DA533A">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ab/>
        <w:t>Разрешение на выплату премии, лишение или снижение размера, а также увеличение размера премии оформляется распоряжением (приказом) Главы администрации муниципального образования.</w:t>
      </w:r>
    </w:p>
    <w:p w:rsidR="00326D8F" w:rsidRDefault="00326D8F" w:rsidP="00DA533A">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ab/>
        <w:t>Работникам органа местного самоуправления, кроме ежемесячной премии за результаты производственно-хозяйственной деятельности могут выплачиваться единовременные премии за выполнение отдельных самостоятельных заданий, работ, имеющих особо важное значение для учреждения, а также иные виды поощрения.</w:t>
      </w:r>
    </w:p>
    <w:p w:rsidR="00326D8F" w:rsidRDefault="00326D8F" w:rsidP="00DA533A">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г). Материальная помощь, выплачиваемая при предоставлении ежегодного оплачиваемого отпуска и (или) по желанию работника- в размере 2-х должностных окладов;</w:t>
      </w:r>
    </w:p>
    <w:p w:rsidR="00326D8F" w:rsidRDefault="00326D8F" w:rsidP="00DA533A">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д). работникам могут выплачиваться дополнительные выплаты за особые условия труда- в размере до 50 процентов должностного оклада, за исполнение  работниками сложных профессиональных задач, достижении ими высокой результативности труда с целью материального стимулирования.</w:t>
      </w:r>
    </w:p>
    <w:p w:rsidR="00326D8F" w:rsidRDefault="00326D8F" w:rsidP="00DA533A">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ab/>
        <w:t>Основными критериями  для выплаты надбавки являются:</w:t>
      </w:r>
    </w:p>
    <w:p w:rsidR="00326D8F" w:rsidRDefault="00326D8F" w:rsidP="00DA533A">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исполнение должностных обязанностей работником в условиях, отличающихся от нормальных;</w:t>
      </w:r>
    </w:p>
    <w:p w:rsidR="00326D8F" w:rsidRDefault="00326D8F" w:rsidP="00DA533A">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привлечеие работников к выполнению непридвиденных, особо важных и ответственных работ;</w:t>
      </w:r>
    </w:p>
    <w:p w:rsidR="00326D8F" w:rsidRDefault="00326D8F" w:rsidP="00DA533A">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компетентность в принятии решений.</w:t>
      </w:r>
    </w:p>
    <w:p w:rsidR="00326D8F" w:rsidRDefault="00326D8F" w:rsidP="00DA533A">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ab/>
        <w:t>Надбавка устанавливается для каждого работника индивидуально в процентах к должностному окладу и отражается в штатном расписании соответствующего органа местного самоуправления.</w:t>
      </w:r>
    </w:p>
    <w:p w:rsidR="00326D8F" w:rsidRDefault="00326D8F" w:rsidP="00DA533A">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ab/>
        <w:t>По решению представителя нанимателя (работодателя) либо лица, его замещающего, работнику может быть снижен размер надбавки или прекращена ее выплата при ессответствии его вышеуказанным критериям, нарушении трудовой дисциплины. Основанием для снижения размера или прекращения выплаты работнику адбавки является распоряжение (приаз) представителя  нанимателя (работодателя) либо лица, его замещающего, с указанием причин.</w:t>
      </w:r>
    </w:p>
    <w:p w:rsidR="00326D8F" w:rsidRDefault="00326D8F" w:rsidP="00DA533A">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ab/>
        <w:t>Снижение (прекращение) выплаты указанной надбавки осуществляется по решению руководителей соответствующих структурных подразделений органов местного самоуправления, иных органов администрации МО «Новотузуклейский сельсовет» с последующим представлением штатного расписания на согласование учредителю в течении трех дней с даты издания приказа об уменьшении данной надбавки.</w:t>
      </w:r>
    </w:p>
    <w:p w:rsidR="00326D8F" w:rsidRDefault="00326D8F" w:rsidP="00DA533A">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ab/>
        <w:t>Размер надбавки работникам, принятым на работу в порядке перевода, устанавливается праваовым актом представителя нанимаьтеля (работодателя).</w:t>
      </w:r>
    </w:p>
    <w:p w:rsidR="00326D8F" w:rsidRDefault="00326D8F" w:rsidP="00DA533A">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ab/>
        <w:t>Надбавка, установленная в соответствии с настоящим Порядком, выплачивается одновременно с другими  составляющими денежного содержания работника и учитывается во всех случаях исчисления среднего заработка, предусмотренных законодательством Российской Федерации.</w:t>
      </w:r>
    </w:p>
    <w:p w:rsidR="00F15FCC" w:rsidRDefault="00F15FCC" w:rsidP="00F15FCC">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Производить работникам иные выплаты, предусмотренные соответствующими федеральными законами и иными нормативными правовыми актами Российской Федерации и Астраханской области.</w:t>
      </w:r>
    </w:p>
    <w:p w:rsidR="00F15FCC" w:rsidRDefault="00F15FCC" w:rsidP="00F15FCC">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Финансирование расходов, связанных с реализацией настоящего Постановления, осуществлять в пределах средств, предусмотренных в бюджете МО «Новотузуклейский сельсовет» на соответствующий финансовый год.</w:t>
      </w:r>
    </w:p>
    <w:p w:rsidR="00F15FCC" w:rsidRDefault="00F15FCC" w:rsidP="00F15FCC">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Считать утратившим силу:</w:t>
      </w:r>
    </w:p>
    <w:p w:rsidR="00F15FCC" w:rsidRDefault="00F15FCC" w:rsidP="00F15FCC">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Постановление Главы администрации МО «Новотузуклейский сельсовет» № 1 от 09.01.2013г «Об индексации должностных окладов работников, замещающих должности, не тнесенные к должностям муниципальной службы, и осуществляющих техническое обеспечение деятельности органа местногос амоуправления МО «Новотузуклейский сельсовет»;</w:t>
      </w:r>
    </w:p>
    <w:p w:rsidR="00F15FCC" w:rsidRDefault="00F15FCC" w:rsidP="00F15FCC">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Постановление № 274 от  14.12.2012г «Об индексации должностных окладов работников, замещающих должности, не отнесенные к должностям муниципальной службы, и осуществляющих техическое обеспечение деятельности органа местного самоуправления МО «Новотузуклейский сельсовет»;</w:t>
      </w:r>
    </w:p>
    <w:p w:rsidR="00F15FCC" w:rsidRDefault="00F15FCC" w:rsidP="00F15FCC">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Постановление № 2/2 от  12.01.2012г «Об индексации заработной платы работников, замещающих должности, не являющиеся должностями муниципальной службы».</w:t>
      </w:r>
    </w:p>
    <w:p w:rsidR="00F15FCC" w:rsidRDefault="00F15FCC" w:rsidP="00F15FCC">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8. Настоящее Постановление вступает в силу с даты официального обнародования и распространяется на правотношения, возникающие с 01.01.2015г</w:t>
      </w:r>
    </w:p>
    <w:p w:rsidR="00F15FCC" w:rsidRDefault="00F15FCC" w:rsidP="00F15FCC">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9. Контроль за исполнением настоящего Постановления оставляю за собой.</w:t>
      </w:r>
    </w:p>
    <w:p w:rsidR="00F15FCC" w:rsidRDefault="00F15FCC" w:rsidP="00F15FCC">
      <w:pPr>
        <w:spacing w:line="240" w:lineRule="auto"/>
        <w:ind w:left="360"/>
        <w:jc w:val="both"/>
        <w:rPr>
          <w:rFonts w:ascii="Times New Roman" w:hAnsi="Times New Roman" w:cs="Times New Roman"/>
          <w:sz w:val="28"/>
          <w:szCs w:val="28"/>
        </w:rPr>
      </w:pPr>
    </w:p>
    <w:p w:rsidR="00F15FCC" w:rsidRDefault="00F15FCC" w:rsidP="00F15FCC">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Глава МО</w:t>
      </w:r>
    </w:p>
    <w:p w:rsidR="00F15FCC" w:rsidRPr="00F15FCC" w:rsidRDefault="00F15FCC" w:rsidP="00F15FCC">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«Новотузуклейский сельсовет»                                           Л.Ю.Прозорова</w:t>
      </w:r>
    </w:p>
    <w:p w:rsidR="00326D8F" w:rsidRDefault="00326D8F" w:rsidP="00DA533A">
      <w:pPr>
        <w:spacing w:line="240" w:lineRule="auto"/>
        <w:ind w:left="360"/>
        <w:jc w:val="both"/>
        <w:rPr>
          <w:rFonts w:ascii="Times New Roman" w:hAnsi="Times New Roman" w:cs="Times New Roman"/>
          <w:sz w:val="28"/>
          <w:szCs w:val="28"/>
        </w:rPr>
      </w:pPr>
    </w:p>
    <w:p w:rsidR="00D83381" w:rsidRDefault="00D83381" w:rsidP="00DA533A">
      <w:pPr>
        <w:spacing w:line="240" w:lineRule="auto"/>
        <w:ind w:left="360"/>
        <w:jc w:val="both"/>
        <w:rPr>
          <w:rFonts w:ascii="Times New Roman" w:hAnsi="Times New Roman" w:cs="Times New Roman"/>
          <w:sz w:val="28"/>
          <w:szCs w:val="28"/>
        </w:rPr>
      </w:pPr>
    </w:p>
    <w:p w:rsidR="00D83381" w:rsidRPr="00DA533A" w:rsidRDefault="00D83381" w:rsidP="00DA533A">
      <w:pPr>
        <w:spacing w:line="240" w:lineRule="auto"/>
        <w:ind w:left="360"/>
        <w:jc w:val="both"/>
        <w:rPr>
          <w:rFonts w:ascii="Times New Roman" w:hAnsi="Times New Roman" w:cs="Times New Roman"/>
          <w:sz w:val="28"/>
          <w:szCs w:val="28"/>
        </w:rPr>
      </w:pPr>
    </w:p>
    <w:p w:rsidR="00366548" w:rsidRPr="00366548" w:rsidRDefault="00366548" w:rsidP="00366548">
      <w:pPr>
        <w:spacing w:line="240" w:lineRule="auto"/>
        <w:jc w:val="both"/>
        <w:rPr>
          <w:rFonts w:ascii="Times New Roman" w:hAnsi="Times New Roman" w:cs="Times New Roman"/>
          <w:sz w:val="28"/>
          <w:szCs w:val="28"/>
        </w:rPr>
      </w:pPr>
    </w:p>
    <w:sectPr w:rsidR="00366548" w:rsidRPr="00366548" w:rsidSect="003E6A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D0664"/>
    <w:multiLevelType w:val="hybridMultilevel"/>
    <w:tmpl w:val="B89A8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compat/>
  <w:rsids>
    <w:rsidRoot w:val="00022596"/>
    <w:rsid w:val="00022596"/>
    <w:rsid w:val="00326D8F"/>
    <w:rsid w:val="00366548"/>
    <w:rsid w:val="003E6AD7"/>
    <w:rsid w:val="00AB1277"/>
    <w:rsid w:val="00D83381"/>
    <w:rsid w:val="00DA533A"/>
    <w:rsid w:val="00EE2EEC"/>
    <w:rsid w:val="00F15F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A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33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1078</Words>
  <Characters>6148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dcterms:created xsi:type="dcterms:W3CDTF">2018-10-26T11:09:00Z</dcterms:created>
  <dcterms:modified xsi:type="dcterms:W3CDTF">2018-10-28T17:38:00Z</dcterms:modified>
</cp:coreProperties>
</file>