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94" w:rsidRPr="00942B94" w:rsidRDefault="00942B94" w:rsidP="00942B94">
      <w:pPr>
        <w:jc w:val="center"/>
        <w:rPr>
          <w:rStyle w:val="FontStyle30"/>
          <w:b/>
        </w:rPr>
      </w:pPr>
      <w:r w:rsidRPr="00942B94">
        <w:rPr>
          <w:rStyle w:val="FontStyle30"/>
          <w:b/>
        </w:rPr>
        <w:t>Администрация МО</w:t>
      </w:r>
    </w:p>
    <w:p w:rsidR="00942B94" w:rsidRPr="00942B94" w:rsidRDefault="00942B94" w:rsidP="00942B94">
      <w:pPr>
        <w:jc w:val="center"/>
        <w:rPr>
          <w:rStyle w:val="FontStyle30"/>
          <w:b/>
        </w:rPr>
      </w:pPr>
      <w:r w:rsidRPr="00942B94">
        <w:rPr>
          <w:rStyle w:val="FontStyle30"/>
          <w:b/>
        </w:rPr>
        <w:t>«Новотузуклейский сельсовет»</w:t>
      </w:r>
    </w:p>
    <w:p w:rsidR="00942B94" w:rsidRPr="00942B94" w:rsidRDefault="00942B94" w:rsidP="00942B94">
      <w:pPr>
        <w:jc w:val="center"/>
        <w:rPr>
          <w:rStyle w:val="FontStyle30"/>
          <w:b/>
        </w:rPr>
      </w:pPr>
      <w:proofErr w:type="spellStart"/>
      <w:r w:rsidRPr="00942B94">
        <w:rPr>
          <w:rStyle w:val="FontStyle30"/>
          <w:b/>
        </w:rPr>
        <w:t>Камызякского</w:t>
      </w:r>
      <w:proofErr w:type="spellEnd"/>
      <w:r w:rsidRPr="00942B94">
        <w:rPr>
          <w:rStyle w:val="FontStyle30"/>
          <w:b/>
        </w:rPr>
        <w:t xml:space="preserve"> района</w:t>
      </w:r>
    </w:p>
    <w:p w:rsidR="00942B94" w:rsidRPr="00942B94" w:rsidRDefault="00942B94" w:rsidP="00942B94">
      <w:pPr>
        <w:jc w:val="center"/>
        <w:rPr>
          <w:rStyle w:val="FontStyle30"/>
          <w:b/>
        </w:rPr>
      </w:pPr>
      <w:r w:rsidRPr="00942B94">
        <w:rPr>
          <w:rStyle w:val="FontStyle30"/>
          <w:b/>
        </w:rPr>
        <w:t>Астраханской области</w:t>
      </w:r>
    </w:p>
    <w:p w:rsidR="00942B94" w:rsidRPr="00942B94" w:rsidRDefault="00942B94" w:rsidP="00942B94">
      <w:pPr>
        <w:jc w:val="center"/>
        <w:rPr>
          <w:rStyle w:val="FontStyle30"/>
          <w:b/>
        </w:rPr>
      </w:pPr>
      <w:r w:rsidRPr="00942B94">
        <w:rPr>
          <w:rStyle w:val="FontStyle30"/>
          <w:b/>
        </w:rPr>
        <w:t>Постановление</w:t>
      </w:r>
    </w:p>
    <w:p w:rsidR="00942B94" w:rsidRDefault="00942B94" w:rsidP="00942B94">
      <w:pPr>
        <w:rPr>
          <w:rStyle w:val="FontStyle30"/>
        </w:rPr>
      </w:pPr>
      <w:r>
        <w:rPr>
          <w:rStyle w:val="FontStyle30"/>
        </w:rPr>
        <w:t>От 22.08.2012года                                                        № 206</w:t>
      </w:r>
    </w:p>
    <w:p w:rsidR="00942B94" w:rsidRDefault="00942B94" w:rsidP="00B45D63">
      <w:pPr>
        <w:pStyle w:val="Style5"/>
        <w:widowControl/>
        <w:spacing w:line="240" w:lineRule="auto"/>
        <w:ind w:right="5160"/>
        <w:jc w:val="center"/>
        <w:rPr>
          <w:rStyle w:val="FontStyle30"/>
        </w:rPr>
      </w:pPr>
      <w:r>
        <w:rPr>
          <w:rStyle w:val="FontStyle30"/>
        </w:rPr>
        <w:t>О проведении публичных слушаний</w:t>
      </w:r>
    </w:p>
    <w:p w:rsidR="00942B94" w:rsidRDefault="00942B94" w:rsidP="00B45D63">
      <w:pPr>
        <w:pStyle w:val="Style5"/>
        <w:widowControl/>
        <w:spacing w:line="240" w:lineRule="auto"/>
        <w:ind w:right="5160"/>
        <w:jc w:val="center"/>
        <w:rPr>
          <w:rStyle w:val="FontStyle30"/>
        </w:rPr>
      </w:pPr>
      <w:r>
        <w:rPr>
          <w:rStyle w:val="FontStyle30"/>
        </w:rPr>
        <w:t>по проекту правил землепользования и застройки территории муниципального образования</w:t>
      </w:r>
    </w:p>
    <w:p w:rsidR="00942B94" w:rsidRDefault="00942B94" w:rsidP="00B45D63">
      <w:pPr>
        <w:pStyle w:val="Style5"/>
        <w:widowControl/>
        <w:spacing w:line="240" w:lineRule="auto"/>
        <w:ind w:right="5160"/>
        <w:jc w:val="center"/>
        <w:rPr>
          <w:rStyle w:val="FontStyle30"/>
        </w:rPr>
      </w:pPr>
      <w:r>
        <w:rPr>
          <w:rStyle w:val="FontStyle30"/>
        </w:rPr>
        <w:t>«Новотузуклейский сельсовет»</w:t>
      </w:r>
    </w:p>
    <w:p w:rsidR="00942B94" w:rsidRPr="00711CC9" w:rsidRDefault="00942B94" w:rsidP="00942B94">
      <w:pPr>
        <w:tabs>
          <w:tab w:val="left" w:pos="4551"/>
          <w:tab w:val="right" w:pos="10205"/>
        </w:tabs>
        <w:rPr>
          <w:rFonts w:ascii="Calibri" w:eastAsia="Times New Roman" w:hAnsi="Calibri" w:cs="Times New Roman"/>
          <w:sz w:val="24"/>
          <w:szCs w:val="24"/>
        </w:rPr>
      </w:pPr>
    </w:p>
    <w:p w:rsidR="00942B94" w:rsidRDefault="00942B94" w:rsidP="00942B94">
      <w:pPr>
        <w:tabs>
          <w:tab w:val="left" w:pos="4551"/>
          <w:tab w:val="right" w:pos="10205"/>
        </w:tabs>
        <w:rPr>
          <w:rFonts w:ascii="Calibri" w:eastAsia="Times New Roman" w:hAnsi="Calibri" w:cs="Times New Roman"/>
        </w:rPr>
      </w:pPr>
    </w:p>
    <w:p w:rsidR="00942B94" w:rsidRDefault="00942B94" w:rsidP="00F264F2">
      <w:pPr>
        <w:keepNext/>
        <w:widowControl w:val="0"/>
        <w:spacing w:line="216" w:lineRule="auto"/>
        <w:rPr>
          <w:rStyle w:val="FontStyle30"/>
        </w:rPr>
      </w:pPr>
      <w:r>
        <w:rPr>
          <w:rStyle w:val="FontStyle30"/>
        </w:rPr>
        <w:t>В соответствии со статьей 28 Градостроительного кодекса Российской Федерации, статьей 28 Федерального закона от 06.10.2003г №131-ФЗ «Об общих принципах организации местного самоуправления в Российской Федерации», решением</w:t>
      </w:r>
      <w:r w:rsidR="00F264F2">
        <w:rPr>
          <w:rStyle w:val="FontStyle30"/>
        </w:rPr>
        <w:t xml:space="preserve"> Совета </w:t>
      </w:r>
      <w:r>
        <w:rPr>
          <w:rStyle w:val="FontStyle30"/>
        </w:rPr>
        <w:t xml:space="preserve"> МО «Новотузуклейский сельсовет»</w:t>
      </w:r>
      <w:r w:rsidRPr="00942B94">
        <w:rPr>
          <w:rStyle w:val="FontStyle30"/>
        </w:rPr>
        <w:t xml:space="preserve"> </w:t>
      </w:r>
      <w:r w:rsidR="00F264F2">
        <w:rPr>
          <w:rStyle w:val="FontStyle30"/>
        </w:rPr>
        <w:t xml:space="preserve">от </w:t>
      </w:r>
      <w:r w:rsidRPr="00942B94">
        <w:rPr>
          <w:rFonts w:ascii="Times New Roman" w:hAnsi="Times New Roman" w:cs="Times New Roman"/>
          <w:sz w:val="28"/>
          <w:szCs w:val="28"/>
        </w:rPr>
        <w:t>28.07.2011</w:t>
      </w:r>
      <w:r w:rsidR="00F264F2">
        <w:rPr>
          <w:rFonts w:ascii="Times New Roman" w:hAnsi="Times New Roman" w:cs="Times New Roman"/>
          <w:sz w:val="28"/>
          <w:szCs w:val="28"/>
        </w:rPr>
        <w:t xml:space="preserve"> г </w:t>
      </w:r>
      <w:r w:rsidRPr="00942B94">
        <w:rPr>
          <w:rFonts w:ascii="Times New Roman" w:hAnsi="Times New Roman" w:cs="Times New Roman"/>
          <w:sz w:val="28"/>
          <w:szCs w:val="28"/>
        </w:rPr>
        <w:t>№ 101</w:t>
      </w:r>
      <w:r w:rsidR="00F264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муниципальном образовании «Новотузуклейский сельсовет</w:t>
      </w:r>
      <w:r w:rsidR="00F264F2">
        <w:rPr>
          <w:rFonts w:ascii="Times New Roman" w:hAnsi="Times New Roman" w:cs="Times New Roman"/>
          <w:sz w:val="28"/>
          <w:szCs w:val="28"/>
        </w:rPr>
        <w:t>»</w:t>
      </w:r>
    </w:p>
    <w:p w:rsidR="00942B94" w:rsidRDefault="00942B94" w:rsidP="00942B94">
      <w:pPr>
        <w:pStyle w:val="ConsPlusNormal"/>
        <w:spacing w:line="216" w:lineRule="auto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ПОСТАНАВЛЯЮ:</w:t>
      </w:r>
    </w:p>
    <w:p w:rsidR="00942B94" w:rsidRDefault="00942B94" w:rsidP="00942B94">
      <w:pPr>
        <w:pStyle w:val="ConsPlusNormal"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94" w:rsidRPr="00F264F2" w:rsidRDefault="00942B94" w:rsidP="00942B94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16" w:lineRule="auto"/>
        <w:ind w:firstLine="578"/>
        <w:jc w:val="both"/>
        <w:rPr>
          <w:rStyle w:val="FontStyle30"/>
        </w:rPr>
      </w:pPr>
      <w:r w:rsidRPr="00F264F2">
        <w:rPr>
          <w:rStyle w:val="FontStyle30"/>
        </w:rPr>
        <w:t xml:space="preserve">Провести в установленном порядке публичные слушания по проекту правил землепользования и застройки </w:t>
      </w:r>
      <w:r w:rsidR="00A34BD6">
        <w:rPr>
          <w:rStyle w:val="FontStyle30"/>
        </w:rPr>
        <w:t xml:space="preserve">территории </w:t>
      </w:r>
      <w:r w:rsidRPr="00F264F2">
        <w:rPr>
          <w:rStyle w:val="FontStyle30"/>
        </w:rPr>
        <w:t>муниципального образования   «</w:t>
      </w:r>
      <w:r w:rsidR="00A34BD6">
        <w:rPr>
          <w:rStyle w:val="FontStyle30"/>
        </w:rPr>
        <w:t>Новотузуклейский сельсовет»</w:t>
      </w:r>
      <w:r w:rsidRPr="00F264F2">
        <w:rPr>
          <w:rStyle w:val="FontStyle30"/>
        </w:rPr>
        <w:t xml:space="preserve">, </w:t>
      </w:r>
      <w:proofErr w:type="gramStart"/>
      <w:r w:rsidRPr="00F264F2">
        <w:rPr>
          <w:rStyle w:val="FontStyle30"/>
        </w:rPr>
        <w:t>согласно плана</w:t>
      </w:r>
      <w:proofErr w:type="gramEnd"/>
      <w:r w:rsidRPr="00F264F2">
        <w:rPr>
          <w:rStyle w:val="FontStyle30"/>
        </w:rPr>
        <w:t xml:space="preserve"> мероприятия, разработанного комиссией по проведению публичных слушаний, (согласно приложению № 4 к настоящему постановлению).</w:t>
      </w:r>
    </w:p>
    <w:p w:rsidR="00942B94" w:rsidRPr="00F264F2" w:rsidRDefault="00942B94" w:rsidP="00942B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        2. Назначить</w:t>
      </w:r>
      <w:bookmarkStart w:id="0" w:name="sub_21"/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 органом, уполномоченным на проведение публичных слушаний по проекту землепользования и застройки </w:t>
      </w:r>
      <w:r w:rsidR="00A34BD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A34BD6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сельсовет» администрацию МО «Новотузуклейский сельсовет»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942B94" w:rsidRPr="00F264F2" w:rsidRDefault="00942B94" w:rsidP="00942B94">
      <w:pPr>
        <w:pStyle w:val="Style8"/>
        <w:widowControl/>
        <w:tabs>
          <w:tab w:val="left" w:pos="955"/>
        </w:tabs>
        <w:spacing w:line="216" w:lineRule="auto"/>
        <w:ind w:firstLine="0"/>
        <w:jc w:val="both"/>
        <w:rPr>
          <w:rStyle w:val="FontStyle30"/>
        </w:rPr>
      </w:pPr>
      <w:r w:rsidRPr="00F264F2">
        <w:rPr>
          <w:sz w:val="28"/>
          <w:szCs w:val="28"/>
        </w:rPr>
        <w:t xml:space="preserve">        3. </w:t>
      </w:r>
      <w:r w:rsidRPr="00F264F2">
        <w:rPr>
          <w:rStyle w:val="FontStyle30"/>
        </w:rPr>
        <w:t xml:space="preserve">Создать комиссию по проведению публичных слушаний по </w:t>
      </w:r>
      <w:r w:rsidRPr="00F264F2">
        <w:rPr>
          <w:sz w:val="28"/>
          <w:szCs w:val="28"/>
        </w:rPr>
        <w:t xml:space="preserve">проекту землепользования и застройки </w:t>
      </w:r>
      <w:r w:rsidR="00A34BD6">
        <w:rPr>
          <w:sz w:val="28"/>
          <w:szCs w:val="28"/>
        </w:rPr>
        <w:t xml:space="preserve">территории </w:t>
      </w:r>
      <w:r w:rsidRPr="00F264F2">
        <w:rPr>
          <w:sz w:val="28"/>
          <w:szCs w:val="28"/>
        </w:rPr>
        <w:t>муниципального образования «</w:t>
      </w:r>
      <w:r w:rsidR="00A34BD6">
        <w:rPr>
          <w:sz w:val="28"/>
          <w:szCs w:val="28"/>
        </w:rPr>
        <w:t>Новотузуклейский сельсовет»</w:t>
      </w:r>
      <w:r w:rsidRPr="00F264F2">
        <w:rPr>
          <w:rStyle w:val="FontStyle30"/>
        </w:rPr>
        <w:t xml:space="preserve"> (далее - Комиссия) в составе согласно приложению 1 к настоящему постановлению.</w:t>
      </w:r>
    </w:p>
    <w:p w:rsidR="00942B94" w:rsidRPr="00F264F2" w:rsidRDefault="00942B94" w:rsidP="00942B94">
      <w:pPr>
        <w:pStyle w:val="Style6"/>
        <w:widowControl/>
        <w:spacing w:line="216" w:lineRule="auto"/>
        <w:ind w:firstLine="0"/>
        <w:rPr>
          <w:rStyle w:val="FontStyle30"/>
        </w:rPr>
      </w:pPr>
      <w:r w:rsidRPr="00F264F2">
        <w:rPr>
          <w:rStyle w:val="FontStyle30"/>
        </w:rPr>
        <w:t xml:space="preserve">        4. Утвердить Положение о порядке работы Комиссии по проведению публичных слушаний по </w:t>
      </w:r>
      <w:r w:rsidRPr="00F264F2">
        <w:rPr>
          <w:sz w:val="28"/>
          <w:szCs w:val="28"/>
        </w:rPr>
        <w:t xml:space="preserve">проекту землепользования и застройки </w:t>
      </w:r>
      <w:r w:rsidR="00A34BD6">
        <w:rPr>
          <w:sz w:val="28"/>
          <w:szCs w:val="28"/>
        </w:rPr>
        <w:t xml:space="preserve"> территории </w:t>
      </w:r>
      <w:r w:rsidRPr="00F264F2">
        <w:rPr>
          <w:sz w:val="28"/>
          <w:szCs w:val="28"/>
        </w:rPr>
        <w:lastRenderedPageBreak/>
        <w:t>муниципального образования «</w:t>
      </w:r>
      <w:r w:rsidR="00A34BD6">
        <w:rPr>
          <w:sz w:val="28"/>
          <w:szCs w:val="28"/>
        </w:rPr>
        <w:t>Новотузуклейский сельсовет»</w:t>
      </w:r>
      <w:r w:rsidRPr="00F264F2">
        <w:rPr>
          <w:rStyle w:val="FontStyle30"/>
        </w:rPr>
        <w:t xml:space="preserve">  (приложение 2 к настоящему постановлению).</w:t>
      </w:r>
    </w:p>
    <w:p w:rsidR="00A34BD6" w:rsidRDefault="00942B94" w:rsidP="00942B94">
      <w:pPr>
        <w:pStyle w:val="Style6"/>
        <w:widowControl/>
        <w:spacing w:line="216" w:lineRule="auto"/>
        <w:ind w:firstLine="708"/>
        <w:rPr>
          <w:sz w:val="28"/>
          <w:szCs w:val="28"/>
        </w:rPr>
      </w:pPr>
      <w:r w:rsidRPr="00F264F2">
        <w:rPr>
          <w:sz w:val="28"/>
          <w:szCs w:val="28"/>
        </w:rPr>
        <w:t xml:space="preserve">5. Комиссии по проведению публичных слушаний по проекту землепользования и застройки </w:t>
      </w:r>
      <w:r w:rsidR="00A34BD6">
        <w:rPr>
          <w:sz w:val="28"/>
          <w:szCs w:val="28"/>
        </w:rPr>
        <w:t xml:space="preserve">территории </w:t>
      </w:r>
      <w:r w:rsidRPr="00F264F2">
        <w:rPr>
          <w:sz w:val="28"/>
          <w:szCs w:val="28"/>
        </w:rPr>
        <w:t>муниципального образования «</w:t>
      </w:r>
      <w:r w:rsidR="00A34BD6">
        <w:rPr>
          <w:sz w:val="28"/>
          <w:szCs w:val="28"/>
        </w:rPr>
        <w:t>Новотузуклейский сельсовет»</w:t>
      </w:r>
    </w:p>
    <w:p w:rsidR="00942B94" w:rsidRPr="00F264F2" w:rsidRDefault="00942B94" w:rsidP="00942B94">
      <w:pPr>
        <w:pStyle w:val="Style6"/>
        <w:widowControl/>
        <w:spacing w:line="216" w:lineRule="auto"/>
        <w:ind w:firstLine="708"/>
        <w:rPr>
          <w:sz w:val="28"/>
          <w:szCs w:val="28"/>
        </w:rPr>
      </w:pPr>
      <w:r w:rsidRPr="00F264F2">
        <w:rPr>
          <w:sz w:val="28"/>
          <w:szCs w:val="28"/>
        </w:rPr>
        <w:t>5.1. Разработать план мероприятий по проведению публичных слушаний с указанием даты, времени и места их проведения.</w:t>
      </w:r>
    </w:p>
    <w:p w:rsidR="00942B94" w:rsidRPr="00F264F2" w:rsidRDefault="00942B94" w:rsidP="00942B94">
      <w:pPr>
        <w:jc w:val="both"/>
        <w:rPr>
          <w:rStyle w:val="FontStyle30"/>
          <w:rFonts w:eastAsia="Times New Roman"/>
        </w:rPr>
      </w:pP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5.2. В установленном порядке обеспечить информирование населения муниципального образования о проведении публичных слушаний по проекту землепользования и застройки </w:t>
      </w:r>
      <w:r w:rsidR="00A34BD6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A34BD6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сельсовет»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2B94" w:rsidRPr="00F264F2" w:rsidRDefault="00942B94" w:rsidP="00942B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         6. Предложения и замечания, касающиеся проекта  землепользования и застройки </w:t>
      </w:r>
      <w:r w:rsidR="00A34BD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A34BD6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сельсовет»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,  для включения их в протокол публичных слушаний направлять в Администрацию </w:t>
      </w:r>
      <w:r w:rsidR="003C09D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C09D3">
        <w:rPr>
          <w:rFonts w:ascii="Times New Roman" w:eastAsia="Times New Roman" w:hAnsi="Times New Roman" w:cs="Times New Roman"/>
          <w:sz w:val="28"/>
          <w:szCs w:val="28"/>
        </w:rPr>
        <w:t>Астраханская область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9D3">
        <w:rPr>
          <w:rFonts w:ascii="Times New Roman" w:eastAsia="Times New Roman" w:hAnsi="Times New Roman" w:cs="Times New Roman"/>
          <w:sz w:val="28"/>
          <w:szCs w:val="28"/>
        </w:rPr>
        <w:t>Камызякский район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3C09D3">
        <w:rPr>
          <w:rFonts w:ascii="Times New Roman" w:eastAsia="Times New Roman" w:hAnsi="Times New Roman" w:cs="Times New Roman"/>
          <w:sz w:val="28"/>
          <w:szCs w:val="28"/>
        </w:rPr>
        <w:t>Тузуклей</w:t>
      </w:r>
      <w:proofErr w:type="spellEnd"/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C09D3">
        <w:rPr>
          <w:rFonts w:ascii="Times New Roman" w:eastAsia="Times New Roman" w:hAnsi="Times New Roman" w:cs="Times New Roman"/>
          <w:sz w:val="28"/>
          <w:szCs w:val="28"/>
        </w:rPr>
        <w:t>1 Мая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>, 1, по форме листа записи предложений и замечаний, согласно приложению № 3 к настоящему постановлению.</w:t>
      </w:r>
    </w:p>
    <w:p w:rsidR="00942B94" w:rsidRPr="00F264F2" w:rsidRDefault="00942B94" w:rsidP="00942B94">
      <w:pPr>
        <w:ind w:firstLine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F264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4F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42B94" w:rsidRPr="00F264F2" w:rsidRDefault="00942B94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</w:p>
    <w:p w:rsidR="00942B94" w:rsidRDefault="003C09D3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  <w:r>
        <w:rPr>
          <w:rStyle w:val="FontStyle30"/>
        </w:rPr>
        <w:t>Глава МО</w:t>
      </w:r>
    </w:p>
    <w:p w:rsidR="003C09D3" w:rsidRPr="00F264F2" w:rsidRDefault="003C09D3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  <w:r>
        <w:rPr>
          <w:rStyle w:val="FontStyle30"/>
        </w:rPr>
        <w:t xml:space="preserve">«Новотузуклейский сельсовет»                        </w:t>
      </w:r>
      <w:proofErr w:type="spellStart"/>
      <w:r>
        <w:rPr>
          <w:rStyle w:val="FontStyle30"/>
        </w:rPr>
        <w:t>Л.Ю.Прозорова</w:t>
      </w:r>
      <w:proofErr w:type="spellEnd"/>
    </w:p>
    <w:p w:rsidR="00942B94" w:rsidRPr="00F264F2" w:rsidRDefault="00942B94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</w:p>
    <w:p w:rsidR="00942B94" w:rsidRPr="00F264F2" w:rsidRDefault="00942B94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</w:p>
    <w:p w:rsidR="00942B94" w:rsidRDefault="00942B94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</w:p>
    <w:p w:rsidR="00942B94" w:rsidRDefault="00942B94" w:rsidP="00942B94">
      <w:pPr>
        <w:pStyle w:val="Style4"/>
        <w:widowControl/>
        <w:tabs>
          <w:tab w:val="left" w:pos="970"/>
        </w:tabs>
        <w:spacing w:line="216" w:lineRule="auto"/>
        <w:rPr>
          <w:rStyle w:val="FontStyle30"/>
        </w:rPr>
      </w:pPr>
    </w:p>
    <w:p w:rsidR="00942B94" w:rsidRDefault="00942B94" w:rsidP="00942B94">
      <w:pPr>
        <w:pStyle w:val="Style5"/>
        <w:widowControl/>
        <w:spacing w:before="72" w:line="322" w:lineRule="exact"/>
        <w:ind w:left="5448"/>
        <w:jc w:val="both"/>
        <w:rPr>
          <w:rStyle w:val="FontStyle30"/>
          <w:sz w:val="20"/>
          <w:szCs w:val="20"/>
        </w:rPr>
      </w:pPr>
    </w:p>
    <w:p w:rsidR="00942B94" w:rsidRDefault="00942B94" w:rsidP="00942B94">
      <w:pPr>
        <w:pStyle w:val="Style5"/>
        <w:widowControl/>
        <w:spacing w:before="72" w:line="322" w:lineRule="exact"/>
        <w:ind w:left="5448"/>
        <w:jc w:val="both"/>
      </w:pPr>
    </w:p>
    <w:p w:rsidR="00A34BD6" w:rsidRDefault="00942B94" w:rsidP="00A34BD6">
      <w:pPr>
        <w:pStyle w:val="Style5"/>
        <w:widowControl/>
        <w:spacing w:before="72" w:line="322" w:lineRule="exact"/>
        <w:ind w:left="5448"/>
        <w:jc w:val="right"/>
        <w:rPr>
          <w:rStyle w:val="FontStyle30"/>
        </w:rPr>
      </w:pPr>
      <w:r>
        <w:rPr>
          <w:rFonts w:ascii="Calibri" w:hAnsi="Calibri"/>
          <w:sz w:val="20"/>
        </w:rPr>
        <w:br w:type="page"/>
      </w:r>
      <w:r w:rsidR="00A34BD6">
        <w:rPr>
          <w:rStyle w:val="FontStyle30"/>
        </w:rPr>
        <w:lastRenderedPageBreak/>
        <w:t>Приложение 1</w:t>
      </w:r>
    </w:p>
    <w:p w:rsidR="00A34BD6" w:rsidRDefault="00A34BD6" w:rsidP="00A34BD6">
      <w:pPr>
        <w:pStyle w:val="Style5"/>
        <w:widowControl/>
        <w:spacing w:line="322" w:lineRule="exact"/>
        <w:ind w:left="5448"/>
        <w:jc w:val="right"/>
        <w:rPr>
          <w:rStyle w:val="FontStyle30"/>
        </w:rPr>
      </w:pPr>
      <w:r>
        <w:rPr>
          <w:rStyle w:val="FontStyle30"/>
        </w:rPr>
        <w:t>к постановлению</w:t>
      </w:r>
    </w:p>
    <w:p w:rsidR="00A43ADC" w:rsidRDefault="00A34BD6" w:rsidP="00A34BD6">
      <w:pPr>
        <w:pStyle w:val="Style5"/>
        <w:widowControl/>
        <w:spacing w:line="322" w:lineRule="exact"/>
        <w:ind w:left="5448"/>
        <w:jc w:val="right"/>
        <w:rPr>
          <w:rStyle w:val="FontStyle30"/>
        </w:rPr>
      </w:pPr>
      <w:r>
        <w:rPr>
          <w:rStyle w:val="FontStyle30"/>
        </w:rPr>
        <w:t xml:space="preserve">Администрации </w:t>
      </w:r>
    </w:p>
    <w:p w:rsidR="00A34BD6" w:rsidRDefault="00A43ADC" w:rsidP="00A34BD6">
      <w:pPr>
        <w:pStyle w:val="Style5"/>
        <w:widowControl/>
        <w:spacing w:line="322" w:lineRule="exact"/>
        <w:ind w:left="5448"/>
        <w:jc w:val="right"/>
        <w:rPr>
          <w:rStyle w:val="FontStyle30"/>
        </w:rPr>
      </w:pPr>
      <w:r>
        <w:rPr>
          <w:rStyle w:val="FontStyle30"/>
        </w:rPr>
        <w:t>МО «Новотузуклейский сельсовет»</w:t>
      </w:r>
    </w:p>
    <w:p w:rsidR="00A34BD6" w:rsidRDefault="00A43ADC" w:rsidP="00A34BD6">
      <w:pPr>
        <w:pStyle w:val="Style5"/>
        <w:widowControl/>
        <w:spacing w:line="322" w:lineRule="exact"/>
        <w:ind w:left="5448"/>
        <w:jc w:val="right"/>
        <w:rPr>
          <w:rStyle w:val="FontStyle30"/>
        </w:rPr>
      </w:pPr>
      <w:r>
        <w:rPr>
          <w:rStyle w:val="FontStyle30"/>
        </w:rPr>
        <w:t>от  22</w:t>
      </w:r>
      <w:r w:rsidR="00A34BD6">
        <w:rPr>
          <w:rStyle w:val="FontStyle30"/>
        </w:rPr>
        <w:t>.0</w:t>
      </w:r>
      <w:r>
        <w:rPr>
          <w:rStyle w:val="FontStyle30"/>
        </w:rPr>
        <w:t>8</w:t>
      </w:r>
      <w:r w:rsidR="00A34BD6">
        <w:rPr>
          <w:rStyle w:val="FontStyle30"/>
        </w:rPr>
        <w:t>.201</w:t>
      </w:r>
      <w:r>
        <w:rPr>
          <w:rStyle w:val="FontStyle30"/>
        </w:rPr>
        <w:t>2</w:t>
      </w:r>
      <w:r w:rsidR="00A34BD6">
        <w:rPr>
          <w:rStyle w:val="FontStyle30"/>
        </w:rPr>
        <w:t>г №</w:t>
      </w:r>
      <w:r>
        <w:rPr>
          <w:rStyle w:val="FontStyle30"/>
        </w:rPr>
        <w:t>206</w:t>
      </w:r>
      <w:r w:rsidR="00A34BD6">
        <w:rPr>
          <w:rStyle w:val="FontStyle30"/>
        </w:rPr>
        <w:t xml:space="preserve"> </w:t>
      </w:r>
    </w:p>
    <w:p w:rsidR="00A34BD6" w:rsidRDefault="00A34BD6" w:rsidP="00A34BD6">
      <w:pPr>
        <w:pStyle w:val="Style11"/>
        <w:widowControl/>
        <w:spacing w:line="240" w:lineRule="exact"/>
        <w:ind w:left="274"/>
        <w:rPr>
          <w:sz w:val="20"/>
          <w:szCs w:val="20"/>
        </w:rPr>
      </w:pPr>
    </w:p>
    <w:p w:rsidR="00A34BD6" w:rsidRDefault="00A34BD6" w:rsidP="00A34BD6">
      <w:pPr>
        <w:pStyle w:val="Style11"/>
        <w:widowControl/>
        <w:spacing w:line="240" w:lineRule="exact"/>
        <w:ind w:left="274"/>
        <w:rPr>
          <w:sz w:val="20"/>
          <w:szCs w:val="20"/>
        </w:rPr>
      </w:pPr>
    </w:p>
    <w:p w:rsidR="00A34BD6" w:rsidRDefault="00A34BD6" w:rsidP="00A34BD6">
      <w:pPr>
        <w:pStyle w:val="Style11"/>
        <w:widowControl/>
        <w:spacing w:line="240" w:lineRule="exact"/>
        <w:ind w:left="274"/>
        <w:rPr>
          <w:sz w:val="20"/>
          <w:szCs w:val="20"/>
        </w:rPr>
      </w:pPr>
    </w:p>
    <w:p w:rsidR="00A34BD6" w:rsidRDefault="00A34BD6" w:rsidP="00A34BD6">
      <w:pPr>
        <w:pStyle w:val="Style11"/>
        <w:widowControl/>
        <w:spacing w:before="19" w:line="322" w:lineRule="exact"/>
        <w:ind w:left="274"/>
        <w:rPr>
          <w:rStyle w:val="FontStyle29"/>
          <w:b w:val="0"/>
        </w:rPr>
      </w:pPr>
      <w:r>
        <w:rPr>
          <w:rStyle w:val="FontStyle29"/>
          <w:b w:val="0"/>
        </w:rPr>
        <w:t xml:space="preserve">СОСТАВ КОМИССИИ </w:t>
      </w:r>
    </w:p>
    <w:p w:rsidR="00A34BD6" w:rsidRPr="001E15FD" w:rsidRDefault="00A34BD6" w:rsidP="00A34BD6">
      <w:pPr>
        <w:pStyle w:val="Style11"/>
        <w:widowControl/>
        <w:spacing w:before="19" w:line="322" w:lineRule="exact"/>
        <w:ind w:firstLine="6"/>
        <w:jc w:val="center"/>
        <w:rPr>
          <w:rStyle w:val="FontStyle29"/>
          <w:b w:val="0"/>
        </w:rPr>
      </w:pPr>
      <w:r>
        <w:rPr>
          <w:rStyle w:val="FontStyle29"/>
          <w:b w:val="0"/>
        </w:rPr>
        <w:t xml:space="preserve">по проведению публичных слушаний по </w:t>
      </w:r>
      <w:r w:rsidRPr="001E15FD">
        <w:rPr>
          <w:sz w:val="28"/>
          <w:szCs w:val="28"/>
        </w:rPr>
        <w:t xml:space="preserve">проекту землепользования и застройки </w:t>
      </w:r>
      <w:r w:rsidR="00A43ADC">
        <w:rPr>
          <w:sz w:val="28"/>
          <w:szCs w:val="28"/>
        </w:rPr>
        <w:t xml:space="preserve"> территории </w:t>
      </w:r>
      <w:r w:rsidRPr="001E15FD">
        <w:rPr>
          <w:sz w:val="28"/>
          <w:szCs w:val="28"/>
        </w:rPr>
        <w:t>муниципального образования «</w:t>
      </w:r>
      <w:r w:rsidR="00A43ADC">
        <w:rPr>
          <w:sz w:val="28"/>
          <w:szCs w:val="28"/>
        </w:rPr>
        <w:t>Новотузуклейский сельсовет»</w:t>
      </w:r>
    </w:p>
    <w:p w:rsidR="00A34BD6" w:rsidRPr="001E15FD" w:rsidRDefault="00A34BD6" w:rsidP="00A34BD6">
      <w:pPr>
        <w:pStyle w:val="Style11"/>
        <w:widowControl/>
        <w:spacing w:before="19" w:line="322" w:lineRule="exact"/>
        <w:ind w:firstLine="6"/>
        <w:jc w:val="center"/>
        <w:rPr>
          <w:rStyle w:val="FontStyle29"/>
        </w:rPr>
      </w:pPr>
    </w:p>
    <w:p w:rsidR="00A34BD6" w:rsidRDefault="00A34BD6" w:rsidP="00A43ADC">
      <w:pPr>
        <w:pStyle w:val="Style12"/>
        <w:widowControl/>
        <w:spacing w:line="322" w:lineRule="exact"/>
        <w:ind w:right="3340"/>
        <w:rPr>
          <w:rStyle w:val="FontStyle30"/>
        </w:rPr>
      </w:pPr>
      <w:r>
        <w:rPr>
          <w:rStyle w:val="FontStyle30"/>
        </w:rPr>
        <w:t>Председатель комиссии:</w:t>
      </w:r>
    </w:p>
    <w:p w:rsidR="00A34BD6" w:rsidRDefault="00A34BD6" w:rsidP="00A34BD6">
      <w:pPr>
        <w:pStyle w:val="Style12"/>
        <w:widowControl/>
        <w:spacing w:line="322" w:lineRule="exact"/>
        <w:ind w:left="3540" w:right="3340" w:firstLine="0"/>
        <w:jc w:val="center"/>
        <w:rPr>
          <w:rStyle w:val="FontStyle30"/>
        </w:rPr>
      </w:pPr>
    </w:p>
    <w:tbl>
      <w:tblPr>
        <w:tblStyle w:val="a5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0"/>
        <w:gridCol w:w="2660"/>
        <w:gridCol w:w="460"/>
        <w:gridCol w:w="6260"/>
      </w:tblGrid>
      <w:tr w:rsidR="00A34BD6" w:rsidTr="00A34BD6">
        <w:tc>
          <w:tcPr>
            <w:tcW w:w="5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A34BD6" w:rsidRDefault="00A43ADC" w:rsidP="00A43ADC">
            <w:pPr>
              <w:pStyle w:val="Style12"/>
              <w:widowControl/>
              <w:spacing w:line="240" w:lineRule="auto"/>
              <w:ind w:right="-23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Прозорова</w:t>
            </w:r>
            <w:proofErr w:type="spellEnd"/>
            <w:r w:rsidR="00A34B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Лидия</w:t>
            </w:r>
            <w:r w:rsidR="00A34B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4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248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0" w:type="dxa"/>
          </w:tcPr>
          <w:p w:rsidR="00A34BD6" w:rsidRDefault="00A34BD6" w:rsidP="00A43ADC">
            <w:pPr>
              <w:pStyle w:val="Style12"/>
              <w:widowControl/>
              <w:spacing w:line="240" w:lineRule="auto"/>
              <w:ind w:right="-2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43ADC">
              <w:rPr>
                <w:sz w:val="28"/>
                <w:szCs w:val="28"/>
              </w:rPr>
              <w:t>МО «Новотузуклейский сельсовет»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A34BD6" w:rsidTr="00A34BD6">
        <w:tc>
          <w:tcPr>
            <w:tcW w:w="9940" w:type="dxa"/>
            <w:gridSpan w:val="4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248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A34BD6" w:rsidRDefault="00A34BD6" w:rsidP="00365C4A">
            <w:pPr>
              <w:pStyle w:val="Style12"/>
              <w:widowControl/>
              <w:spacing w:line="240" w:lineRule="auto"/>
              <w:ind w:right="-248"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34BD6" w:rsidRDefault="00A34BD6" w:rsidP="00365C4A">
            <w:pPr>
              <w:pStyle w:val="Style12"/>
              <w:widowControl/>
              <w:spacing w:line="240" w:lineRule="auto"/>
              <w:ind w:right="-248" w:firstLine="32"/>
              <w:jc w:val="center"/>
              <w:rPr>
                <w:sz w:val="28"/>
                <w:szCs w:val="28"/>
              </w:rPr>
            </w:pPr>
          </w:p>
        </w:tc>
      </w:tr>
      <w:tr w:rsidR="00A34BD6" w:rsidTr="00A34BD6">
        <w:tc>
          <w:tcPr>
            <w:tcW w:w="5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A34BD6" w:rsidRDefault="00A43ADC" w:rsidP="00A43ADC">
            <w:pPr>
              <w:pStyle w:val="Style12"/>
              <w:widowControl/>
              <w:spacing w:line="240" w:lineRule="auto"/>
              <w:ind w:right="-23" w:firstLine="0"/>
              <w:rPr>
                <w:sz w:val="28"/>
                <w:szCs w:val="28"/>
              </w:rPr>
            </w:pPr>
            <w:r>
              <w:rPr>
                <w:rStyle w:val="FontStyle30"/>
              </w:rPr>
              <w:t>Богданова Вера Борисовна</w:t>
            </w:r>
          </w:p>
        </w:tc>
        <w:tc>
          <w:tcPr>
            <w:tcW w:w="4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0" w:type="dxa"/>
          </w:tcPr>
          <w:p w:rsidR="00A34BD6" w:rsidRDefault="00A43ADC" w:rsidP="00CF618B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  <w:r>
              <w:rPr>
                <w:rStyle w:val="FontStyle30"/>
              </w:rPr>
              <w:t>Заместитель главы администрации МО «Новотузуклейский сельсовет»</w:t>
            </w:r>
            <w:r w:rsidR="00A34BD6">
              <w:rPr>
                <w:rStyle w:val="FontStyle30"/>
              </w:rPr>
              <w:t xml:space="preserve"> (по согласованию);</w:t>
            </w:r>
          </w:p>
        </w:tc>
      </w:tr>
      <w:tr w:rsidR="00A34BD6" w:rsidTr="00A34BD6">
        <w:tc>
          <w:tcPr>
            <w:tcW w:w="560" w:type="dxa"/>
          </w:tcPr>
          <w:p w:rsidR="00CF618B" w:rsidRDefault="00CF618B" w:rsidP="00CF618B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</w:p>
          <w:p w:rsidR="00CF618B" w:rsidRDefault="00CF618B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</w:p>
          <w:p w:rsidR="00A34BD6" w:rsidRDefault="00A34BD6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</w:p>
          <w:p w:rsidR="00CF618B" w:rsidRDefault="00CF618B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CF618B" w:rsidRDefault="00CF618B" w:rsidP="00365C4A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Мендалиева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Зурия</w:t>
            </w:r>
            <w:proofErr w:type="spellEnd"/>
          </w:p>
          <w:p w:rsidR="00CF618B" w:rsidRDefault="00CF618B" w:rsidP="00365C4A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Тлекгабиловна</w:t>
            </w:r>
            <w:proofErr w:type="spellEnd"/>
          </w:p>
          <w:p w:rsidR="00CF618B" w:rsidRDefault="00CF618B" w:rsidP="00365C4A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</w:p>
          <w:p w:rsidR="00A34BD6" w:rsidRDefault="00CF618B" w:rsidP="00CF618B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  <w:r>
              <w:rPr>
                <w:rStyle w:val="FontStyle30"/>
              </w:rPr>
              <w:t>Волкова Любовь Витальевна</w:t>
            </w:r>
          </w:p>
        </w:tc>
        <w:tc>
          <w:tcPr>
            <w:tcW w:w="460" w:type="dxa"/>
          </w:tcPr>
          <w:p w:rsidR="00CF618B" w:rsidRDefault="00CF618B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</w:p>
          <w:p w:rsidR="00CF618B" w:rsidRDefault="00CF618B" w:rsidP="00CF618B">
            <w:pPr>
              <w:pStyle w:val="Style12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</w:p>
        </w:tc>
        <w:tc>
          <w:tcPr>
            <w:tcW w:w="6260" w:type="dxa"/>
          </w:tcPr>
          <w:p w:rsidR="00CF618B" w:rsidRDefault="00CF618B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</w:p>
          <w:p w:rsidR="00CF618B" w:rsidRDefault="00CF618B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Архитектор АМО «Камызякский район» (по согласованию)</w:t>
            </w:r>
          </w:p>
          <w:p w:rsidR="00A34BD6" w:rsidRDefault="00CF618B" w:rsidP="00CF618B">
            <w:pPr>
              <w:pStyle w:val="Style12"/>
              <w:widowControl/>
              <w:spacing w:line="240" w:lineRule="auto"/>
              <w:ind w:firstLine="32"/>
              <w:jc w:val="both"/>
              <w:rPr>
                <w:rStyle w:val="FontStyle30"/>
              </w:rPr>
            </w:pPr>
            <w:r>
              <w:rPr>
                <w:sz w:val="28"/>
                <w:szCs w:val="28"/>
              </w:rPr>
              <w:t>-</w:t>
            </w:r>
            <w:r w:rsidR="00A34BD6">
              <w:rPr>
                <w:sz w:val="28"/>
                <w:szCs w:val="28"/>
              </w:rPr>
              <w:t>Председатель комитета имуществ</w:t>
            </w:r>
            <w:r>
              <w:rPr>
                <w:sz w:val="28"/>
                <w:szCs w:val="28"/>
              </w:rPr>
              <w:t>енных и земельных отношений АМО «Камызякский район»</w:t>
            </w:r>
            <w:r w:rsidR="00A34BD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34BD6" w:rsidTr="00A34BD6">
        <w:tc>
          <w:tcPr>
            <w:tcW w:w="560" w:type="dxa"/>
          </w:tcPr>
          <w:p w:rsidR="00A34BD6" w:rsidRDefault="00CF618B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4BD6">
              <w:rPr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A34BD6" w:rsidRDefault="00CF618B" w:rsidP="00CF618B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Рудикова</w:t>
            </w:r>
            <w:proofErr w:type="spellEnd"/>
            <w:r>
              <w:rPr>
                <w:rStyle w:val="FontStyle30"/>
              </w:rPr>
              <w:t xml:space="preserve"> Светлана Ивановна</w:t>
            </w:r>
          </w:p>
        </w:tc>
        <w:tc>
          <w:tcPr>
            <w:tcW w:w="4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  <w:tc>
          <w:tcPr>
            <w:tcW w:w="6260" w:type="dxa"/>
          </w:tcPr>
          <w:p w:rsidR="00A34BD6" w:rsidRDefault="00CF618B" w:rsidP="00CF618B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  <w:r>
              <w:rPr>
                <w:rStyle w:val="FontStyle30"/>
              </w:rPr>
              <w:t>Ведущий специалист АМО «Новотузуклейский сельсовет»</w:t>
            </w:r>
          </w:p>
        </w:tc>
      </w:tr>
      <w:tr w:rsidR="00A34BD6" w:rsidTr="00A34BD6">
        <w:tc>
          <w:tcPr>
            <w:tcW w:w="5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</w:p>
        </w:tc>
        <w:tc>
          <w:tcPr>
            <w:tcW w:w="4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rStyle w:val="FontStyle30"/>
              </w:rPr>
            </w:pPr>
          </w:p>
        </w:tc>
        <w:tc>
          <w:tcPr>
            <w:tcW w:w="62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</w:p>
        </w:tc>
      </w:tr>
      <w:tr w:rsidR="00A34BD6" w:rsidTr="00A34BD6">
        <w:tc>
          <w:tcPr>
            <w:tcW w:w="5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</w:p>
        </w:tc>
        <w:tc>
          <w:tcPr>
            <w:tcW w:w="4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rStyle w:val="FontStyle30"/>
              </w:rPr>
            </w:pPr>
          </w:p>
        </w:tc>
        <w:tc>
          <w:tcPr>
            <w:tcW w:w="62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A34BD6" w:rsidTr="00A34BD6">
        <w:tc>
          <w:tcPr>
            <w:tcW w:w="5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6141" w:firstLine="0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right="-23" w:firstLine="0"/>
              <w:rPr>
                <w:rStyle w:val="FontStyle30"/>
              </w:rPr>
            </w:pPr>
          </w:p>
        </w:tc>
        <w:tc>
          <w:tcPr>
            <w:tcW w:w="4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rStyle w:val="FontStyle30"/>
              </w:rPr>
            </w:pPr>
          </w:p>
        </w:tc>
        <w:tc>
          <w:tcPr>
            <w:tcW w:w="6260" w:type="dxa"/>
          </w:tcPr>
          <w:p w:rsidR="00A34BD6" w:rsidRDefault="00A34BD6" w:rsidP="00365C4A">
            <w:pPr>
              <w:pStyle w:val="Style12"/>
              <w:widowControl/>
              <w:spacing w:line="240" w:lineRule="auto"/>
              <w:ind w:firstLine="32"/>
              <w:jc w:val="both"/>
              <w:rPr>
                <w:sz w:val="28"/>
                <w:szCs w:val="28"/>
              </w:rPr>
            </w:pPr>
          </w:p>
        </w:tc>
      </w:tr>
    </w:tbl>
    <w:p w:rsidR="00A34BD6" w:rsidRDefault="00A34BD6" w:rsidP="00A34BD6">
      <w:pPr>
        <w:pStyle w:val="Style12"/>
        <w:widowControl/>
        <w:spacing w:before="173" w:line="322" w:lineRule="exact"/>
        <w:ind w:right="3341" w:firstLine="840"/>
        <w:rPr>
          <w:rStyle w:val="FontStyle30"/>
        </w:rPr>
      </w:pPr>
    </w:p>
    <w:p w:rsidR="00A34BD6" w:rsidRDefault="00A34BD6" w:rsidP="00A34BD6">
      <w:pPr>
        <w:pStyle w:val="Style5"/>
        <w:widowControl/>
        <w:spacing w:before="72" w:line="322" w:lineRule="exact"/>
        <w:ind w:left="5486"/>
        <w:jc w:val="right"/>
        <w:rPr>
          <w:rStyle w:val="FontStyle30"/>
        </w:rPr>
      </w:pPr>
      <w:r>
        <w:rPr>
          <w:rStyle w:val="FontStyle30"/>
        </w:rPr>
        <w:br w:type="page"/>
      </w:r>
      <w:r>
        <w:rPr>
          <w:rStyle w:val="FontStyle30"/>
        </w:rPr>
        <w:lastRenderedPageBreak/>
        <w:t>Приложение 2</w:t>
      </w:r>
    </w:p>
    <w:p w:rsidR="00A34BD6" w:rsidRDefault="00A34BD6" w:rsidP="00A34BD6">
      <w:pPr>
        <w:pStyle w:val="Style5"/>
        <w:widowControl/>
        <w:tabs>
          <w:tab w:val="left" w:leader="underscore" w:pos="6590"/>
          <w:tab w:val="left" w:leader="underscore" w:pos="7939"/>
        </w:tabs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>к постановлению</w:t>
      </w:r>
    </w:p>
    <w:p w:rsidR="00CF618B" w:rsidRDefault="00A34BD6" w:rsidP="00A34BD6">
      <w:pPr>
        <w:pStyle w:val="Style5"/>
        <w:widowControl/>
        <w:tabs>
          <w:tab w:val="left" w:leader="underscore" w:pos="6590"/>
          <w:tab w:val="left" w:leader="underscore" w:pos="7939"/>
        </w:tabs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 xml:space="preserve">Администрации </w:t>
      </w:r>
      <w:r w:rsidR="00CF618B">
        <w:rPr>
          <w:rStyle w:val="FontStyle30"/>
        </w:rPr>
        <w:t xml:space="preserve"> МО </w:t>
      </w:r>
    </w:p>
    <w:p w:rsidR="00A34BD6" w:rsidRDefault="00CF618B" w:rsidP="00A34BD6">
      <w:pPr>
        <w:pStyle w:val="Style5"/>
        <w:widowControl/>
        <w:tabs>
          <w:tab w:val="left" w:leader="underscore" w:pos="6590"/>
          <w:tab w:val="left" w:leader="underscore" w:pos="7939"/>
        </w:tabs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>«Новотузуклейский сельсовет»</w:t>
      </w:r>
      <w:r>
        <w:rPr>
          <w:rStyle w:val="FontStyle30"/>
        </w:rPr>
        <w:br/>
        <w:t>от 22</w:t>
      </w:r>
      <w:r w:rsidR="00A34BD6">
        <w:rPr>
          <w:rStyle w:val="FontStyle30"/>
        </w:rPr>
        <w:t>.0</w:t>
      </w:r>
      <w:r>
        <w:rPr>
          <w:rStyle w:val="FontStyle30"/>
        </w:rPr>
        <w:t>8</w:t>
      </w:r>
      <w:r w:rsidR="00A34BD6">
        <w:rPr>
          <w:rStyle w:val="FontStyle30"/>
        </w:rPr>
        <w:t>.201</w:t>
      </w:r>
      <w:r>
        <w:rPr>
          <w:rStyle w:val="FontStyle30"/>
        </w:rPr>
        <w:t>2</w:t>
      </w:r>
      <w:r w:rsidR="00A34BD6">
        <w:rPr>
          <w:rStyle w:val="FontStyle30"/>
        </w:rPr>
        <w:t xml:space="preserve"> г. № </w:t>
      </w:r>
      <w:r>
        <w:rPr>
          <w:rStyle w:val="FontStyle30"/>
        </w:rPr>
        <w:t>206</w:t>
      </w:r>
      <w:r w:rsidR="00A34BD6">
        <w:rPr>
          <w:rStyle w:val="FontStyle30"/>
        </w:rPr>
        <w:t xml:space="preserve"> </w:t>
      </w:r>
    </w:p>
    <w:p w:rsidR="00A34BD6" w:rsidRDefault="00A34BD6" w:rsidP="00A34BD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34BD6" w:rsidRDefault="00A34BD6" w:rsidP="00A34BD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34BD6" w:rsidRDefault="00A34BD6" w:rsidP="00A34BD6">
      <w:pPr>
        <w:pStyle w:val="Style5"/>
        <w:widowControl/>
        <w:spacing w:before="168" w:line="322" w:lineRule="exact"/>
        <w:jc w:val="center"/>
        <w:rPr>
          <w:rStyle w:val="FontStyle30"/>
        </w:rPr>
      </w:pPr>
      <w:r>
        <w:rPr>
          <w:rStyle w:val="FontStyle30"/>
        </w:rPr>
        <w:t>ПОЛОЖЕНИЕ</w:t>
      </w:r>
    </w:p>
    <w:p w:rsidR="00A34BD6" w:rsidRPr="001E15FD" w:rsidRDefault="00A34BD6" w:rsidP="00A34BD6">
      <w:pPr>
        <w:pStyle w:val="Style16"/>
        <w:widowControl/>
        <w:spacing w:line="322" w:lineRule="exact"/>
        <w:rPr>
          <w:rStyle w:val="FontStyle30"/>
        </w:rPr>
      </w:pPr>
      <w:r>
        <w:rPr>
          <w:rStyle w:val="FontStyle30"/>
        </w:rPr>
        <w:t xml:space="preserve">о порядке работы Комиссии по проведению публичных слушаний по </w:t>
      </w:r>
      <w:r w:rsidRPr="001E15FD">
        <w:rPr>
          <w:sz w:val="28"/>
          <w:szCs w:val="28"/>
        </w:rPr>
        <w:t xml:space="preserve">проекту землепользования и застройки </w:t>
      </w:r>
      <w:r w:rsidR="00CF618B">
        <w:rPr>
          <w:sz w:val="28"/>
          <w:szCs w:val="28"/>
        </w:rPr>
        <w:t xml:space="preserve">территории </w:t>
      </w:r>
      <w:r w:rsidRPr="001E15FD">
        <w:rPr>
          <w:sz w:val="28"/>
          <w:szCs w:val="28"/>
        </w:rPr>
        <w:t>муниципального образования «</w:t>
      </w:r>
      <w:r w:rsidR="00CF618B">
        <w:rPr>
          <w:sz w:val="28"/>
          <w:szCs w:val="28"/>
        </w:rPr>
        <w:t>Новотузуклейский сельсовет</w:t>
      </w:r>
      <w:r w:rsidRPr="001E15FD">
        <w:rPr>
          <w:sz w:val="28"/>
          <w:szCs w:val="28"/>
        </w:rPr>
        <w:t>»</w:t>
      </w:r>
    </w:p>
    <w:p w:rsidR="00A34BD6" w:rsidRDefault="00A34BD6" w:rsidP="00A34BD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34BD6" w:rsidRDefault="00A34BD6" w:rsidP="00A34BD6">
      <w:pPr>
        <w:pStyle w:val="Style5"/>
        <w:widowControl/>
        <w:spacing w:before="86" w:line="240" w:lineRule="auto"/>
        <w:jc w:val="center"/>
        <w:rPr>
          <w:rStyle w:val="FontStyle30"/>
        </w:rPr>
      </w:pPr>
      <w:r>
        <w:rPr>
          <w:rStyle w:val="FontStyle30"/>
        </w:rPr>
        <w:t>1. Общие положения</w:t>
      </w:r>
    </w:p>
    <w:p w:rsidR="00A34BD6" w:rsidRDefault="00A34BD6" w:rsidP="00A34BD6">
      <w:pPr>
        <w:pStyle w:val="Style4"/>
        <w:widowControl/>
        <w:numPr>
          <w:ilvl w:val="0"/>
          <w:numId w:val="2"/>
        </w:numPr>
        <w:tabs>
          <w:tab w:val="left" w:pos="1066"/>
        </w:tabs>
        <w:spacing w:before="322" w:line="322" w:lineRule="exact"/>
        <w:ind w:firstLine="576"/>
        <w:rPr>
          <w:rStyle w:val="FontStyle30"/>
        </w:rPr>
      </w:pPr>
      <w:r>
        <w:rPr>
          <w:rStyle w:val="FontStyle30"/>
        </w:rPr>
        <w:t>Настоящее Положение регулирует компетенцию, регламент работы Комиссии (далее комиссии) по проведению публичных слушаний и порядок принятия Комиссией решений.</w:t>
      </w:r>
    </w:p>
    <w:p w:rsidR="00A34BD6" w:rsidRDefault="00A34BD6" w:rsidP="00A34BD6">
      <w:pPr>
        <w:pStyle w:val="Style4"/>
        <w:widowControl/>
        <w:numPr>
          <w:ilvl w:val="0"/>
          <w:numId w:val="2"/>
        </w:numPr>
        <w:tabs>
          <w:tab w:val="left" w:pos="1066"/>
        </w:tabs>
        <w:spacing w:before="10" w:line="322" w:lineRule="exact"/>
        <w:ind w:firstLine="576"/>
        <w:rPr>
          <w:sz w:val="20"/>
          <w:szCs w:val="20"/>
        </w:rPr>
      </w:pPr>
      <w:proofErr w:type="gramStart"/>
      <w:r>
        <w:rPr>
          <w:rStyle w:val="FontStyle30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итогов публичных слушаний по </w:t>
      </w:r>
      <w:r w:rsidRPr="001E15FD">
        <w:rPr>
          <w:sz w:val="28"/>
          <w:szCs w:val="28"/>
        </w:rPr>
        <w:t xml:space="preserve">проекту землепользования и застройки </w:t>
      </w:r>
      <w:r w:rsidR="00CF618B">
        <w:rPr>
          <w:sz w:val="28"/>
          <w:szCs w:val="28"/>
        </w:rPr>
        <w:t xml:space="preserve">территории </w:t>
      </w:r>
      <w:r w:rsidRPr="001E15FD">
        <w:rPr>
          <w:sz w:val="28"/>
          <w:szCs w:val="28"/>
        </w:rPr>
        <w:t>муниципального образования «</w:t>
      </w:r>
      <w:r w:rsidR="00CF618B">
        <w:rPr>
          <w:sz w:val="28"/>
          <w:szCs w:val="28"/>
        </w:rPr>
        <w:t>Новотузуклейский сельсовет</w:t>
      </w:r>
      <w:r w:rsidRPr="001E15F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34BD6" w:rsidRDefault="00A34BD6" w:rsidP="00A34BD6">
      <w:pPr>
        <w:pStyle w:val="Style5"/>
        <w:widowControl/>
        <w:spacing w:before="77" w:line="240" w:lineRule="auto"/>
        <w:jc w:val="center"/>
        <w:rPr>
          <w:rStyle w:val="FontStyle30"/>
        </w:rPr>
      </w:pPr>
      <w:r>
        <w:rPr>
          <w:rStyle w:val="FontStyle30"/>
        </w:rPr>
        <w:t>2. Задачи, функции и полномочия Комиссии</w:t>
      </w:r>
    </w:p>
    <w:p w:rsidR="00A34BD6" w:rsidRDefault="00A34BD6" w:rsidP="00A34BD6">
      <w:pPr>
        <w:pStyle w:val="Style4"/>
        <w:widowControl/>
        <w:spacing w:line="240" w:lineRule="exact"/>
        <w:ind w:left="552" w:firstLine="0"/>
        <w:jc w:val="left"/>
        <w:rPr>
          <w:sz w:val="20"/>
          <w:szCs w:val="20"/>
        </w:rPr>
      </w:pPr>
    </w:p>
    <w:p w:rsidR="00A34BD6" w:rsidRDefault="00A34BD6" w:rsidP="00A34BD6">
      <w:pPr>
        <w:pStyle w:val="Style4"/>
        <w:widowControl/>
        <w:tabs>
          <w:tab w:val="left" w:pos="1042"/>
        </w:tabs>
        <w:spacing w:before="82" w:line="322" w:lineRule="exact"/>
        <w:ind w:left="552" w:firstLine="0"/>
        <w:jc w:val="left"/>
        <w:rPr>
          <w:rStyle w:val="FontStyle30"/>
        </w:rPr>
      </w:pPr>
      <w:r>
        <w:rPr>
          <w:rStyle w:val="FontStyle30"/>
        </w:rPr>
        <w:t>2.1.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Задачами Комиссии являются:</w:t>
      </w:r>
    </w:p>
    <w:p w:rsidR="00A34BD6" w:rsidRDefault="00A34BD6" w:rsidP="00A34BD6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rPr>
          <w:rStyle w:val="FontStyle30"/>
        </w:rPr>
      </w:pPr>
      <w:r>
        <w:rPr>
          <w:rStyle w:val="FontStyle30"/>
        </w:rPr>
        <w:t xml:space="preserve">проведение в установленном порядке публичных слушаний по </w:t>
      </w:r>
      <w:r w:rsidRPr="001E15FD">
        <w:rPr>
          <w:sz w:val="28"/>
          <w:szCs w:val="28"/>
        </w:rPr>
        <w:t xml:space="preserve">проекту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1E15FD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r>
        <w:t>»</w:t>
      </w:r>
      <w:r>
        <w:rPr>
          <w:rStyle w:val="FontStyle30"/>
        </w:rPr>
        <w:t>;</w:t>
      </w:r>
    </w:p>
    <w:p w:rsidR="00A34BD6" w:rsidRDefault="00A34BD6" w:rsidP="00A34BD6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rPr>
          <w:rStyle w:val="FontStyle30"/>
        </w:rPr>
      </w:pPr>
      <w:r>
        <w:rPr>
          <w:rStyle w:val="FontStyle30"/>
        </w:rPr>
        <w:t xml:space="preserve">информирование жителей </w:t>
      </w:r>
      <w:r w:rsidR="00965511">
        <w:rPr>
          <w:rStyle w:val="FontStyle30"/>
        </w:rPr>
        <w:t>муниципального образования</w:t>
      </w:r>
      <w:r>
        <w:rPr>
          <w:rStyle w:val="FontStyle30"/>
        </w:rPr>
        <w:t xml:space="preserve"> о программах его развития, выявление общественного мнения, предложений и рекомендаций по </w:t>
      </w:r>
      <w:r w:rsidRPr="007468F1">
        <w:rPr>
          <w:sz w:val="28"/>
          <w:szCs w:val="28"/>
        </w:rPr>
        <w:t xml:space="preserve">проекту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r w:rsidRPr="007468F1">
        <w:rPr>
          <w:sz w:val="28"/>
          <w:szCs w:val="28"/>
        </w:rPr>
        <w:t>»</w:t>
      </w:r>
      <w:r>
        <w:rPr>
          <w:rStyle w:val="FontStyle30"/>
        </w:rPr>
        <w:t>;</w:t>
      </w:r>
    </w:p>
    <w:p w:rsidR="00A34BD6" w:rsidRDefault="00A34BD6" w:rsidP="00A34BD6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22" w:lineRule="exact"/>
        <w:ind w:firstLine="547"/>
        <w:rPr>
          <w:rStyle w:val="FontStyle30"/>
        </w:rPr>
      </w:pPr>
      <w:r>
        <w:rPr>
          <w:rStyle w:val="FontStyle30"/>
        </w:rPr>
        <w:t xml:space="preserve">подготовка заключения Комиссии по итогам публичных слушаний </w:t>
      </w:r>
      <w:r w:rsidRPr="007468F1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r w:rsidRPr="007468F1">
        <w:rPr>
          <w:sz w:val="28"/>
          <w:szCs w:val="28"/>
        </w:rPr>
        <w:t>»</w:t>
      </w:r>
      <w:r w:rsidRPr="007468F1">
        <w:rPr>
          <w:rStyle w:val="FontStyle30"/>
        </w:rPr>
        <w:t>.</w:t>
      </w:r>
    </w:p>
    <w:p w:rsidR="00A34BD6" w:rsidRDefault="00A34BD6" w:rsidP="00A34BD6">
      <w:pPr>
        <w:pStyle w:val="Style4"/>
        <w:widowControl/>
        <w:tabs>
          <w:tab w:val="left" w:pos="1042"/>
        </w:tabs>
        <w:spacing w:line="322" w:lineRule="exact"/>
        <w:ind w:left="552" w:firstLine="0"/>
        <w:jc w:val="left"/>
        <w:rPr>
          <w:rStyle w:val="FontStyle30"/>
        </w:rPr>
      </w:pPr>
      <w:r>
        <w:rPr>
          <w:rStyle w:val="FontStyle30"/>
        </w:rPr>
        <w:t>2.2.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Функциями Комиссии являются:</w:t>
      </w:r>
    </w:p>
    <w:p w:rsidR="00A34BD6" w:rsidRDefault="00A34BD6" w:rsidP="00A34BD6">
      <w:pPr>
        <w:pStyle w:val="Style4"/>
        <w:widowControl/>
        <w:tabs>
          <w:tab w:val="left" w:pos="1258"/>
        </w:tabs>
        <w:spacing w:line="322" w:lineRule="exact"/>
        <w:ind w:left="552" w:firstLine="0"/>
        <w:jc w:val="left"/>
        <w:rPr>
          <w:rStyle w:val="FontStyle30"/>
        </w:rPr>
      </w:pPr>
      <w:r>
        <w:rPr>
          <w:rStyle w:val="FontStyle30"/>
        </w:rPr>
        <w:t>2.2.1.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составление плана мероприятий публичных слушаний;</w:t>
      </w:r>
    </w:p>
    <w:p w:rsidR="00A34BD6" w:rsidRDefault="00A34BD6" w:rsidP="00A34BD6">
      <w:pPr>
        <w:pStyle w:val="Style4"/>
        <w:widowControl/>
        <w:numPr>
          <w:ilvl w:val="0"/>
          <w:numId w:val="4"/>
        </w:numPr>
        <w:tabs>
          <w:tab w:val="left" w:pos="1589"/>
        </w:tabs>
        <w:spacing w:line="322" w:lineRule="exact"/>
        <w:ind w:firstLine="547"/>
        <w:rPr>
          <w:rStyle w:val="FontStyle30"/>
        </w:rPr>
      </w:pPr>
      <w:r>
        <w:rPr>
          <w:rStyle w:val="FontStyle30"/>
        </w:rPr>
        <w:t>определение перечня организаций, должностных лиц, специалистов и граждан, привлекаемых для проведения плановых мероприятий публичных слушаний;</w:t>
      </w:r>
    </w:p>
    <w:p w:rsidR="00A34BD6" w:rsidRDefault="00A34BD6" w:rsidP="00A34BD6">
      <w:pPr>
        <w:pStyle w:val="Style4"/>
        <w:widowControl/>
        <w:numPr>
          <w:ilvl w:val="0"/>
          <w:numId w:val="4"/>
        </w:numPr>
        <w:tabs>
          <w:tab w:val="left" w:pos="1589"/>
        </w:tabs>
        <w:spacing w:line="322" w:lineRule="exact"/>
        <w:ind w:firstLine="547"/>
        <w:rPr>
          <w:rStyle w:val="FontStyle30"/>
        </w:rPr>
      </w:pPr>
      <w:r>
        <w:rPr>
          <w:rStyle w:val="FontStyle30"/>
        </w:rPr>
        <w:t xml:space="preserve">ознакомление участников публичных слушаний и заинтересованных лиц с материалами, выносимыми на публичные слушания, </w:t>
      </w:r>
      <w:r>
        <w:rPr>
          <w:rStyle w:val="FontStyle30"/>
        </w:rPr>
        <w:lastRenderedPageBreak/>
        <w:t>и информирование указанных лиц о дате, времени и месте проведения мероприятий публичных слушаний;</w:t>
      </w:r>
    </w:p>
    <w:p w:rsidR="00A34BD6" w:rsidRDefault="00A34BD6" w:rsidP="00A34BD6">
      <w:pPr>
        <w:pStyle w:val="Style4"/>
        <w:widowControl/>
        <w:spacing w:line="322" w:lineRule="exact"/>
        <w:ind w:firstLine="0"/>
        <w:rPr>
          <w:rStyle w:val="FontStyle30"/>
        </w:rPr>
      </w:pPr>
      <w:r>
        <w:rPr>
          <w:rStyle w:val="FontStyle30"/>
        </w:rPr>
        <w:t xml:space="preserve">         2.2.4.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организация и проведение мероприятий публичных слушаний;</w:t>
      </w:r>
    </w:p>
    <w:p w:rsidR="00A34BD6" w:rsidRDefault="00A34BD6" w:rsidP="00A34BD6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72" w:line="322" w:lineRule="exact"/>
        <w:ind w:firstLine="542"/>
        <w:rPr>
          <w:rStyle w:val="FontStyle30"/>
        </w:rPr>
      </w:pPr>
      <w:r>
        <w:rPr>
          <w:rStyle w:val="FontStyle30"/>
        </w:rPr>
        <w:t>составление протокола при проведении мероприятий, заседаний Комиссии и публичных слушаний;</w:t>
      </w:r>
    </w:p>
    <w:p w:rsidR="00A34BD6" w:rsidRDefault="00A34BD6" w:rsidP="00A34BD6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5" w:line="322" w:lineRule="exact"/>
        <w:ind w:firstLine="542"/>
        <w:rPr>
          <w:rStyle w:val="FontStyle30"/>
        </w:rPr>
      </w:pPr>
      <w:r>
        <w:rPr>
          <w:rStyle w:val="FontStyle30"/>
        </w:rPr>
        <w:t xml:space="preserve">сбор, обработка и анализ информации, полученной в процессе публичных слушаний для подготовки заключения о результатах публичных слушаний </w:t>
      </w:r>
      <w:r w:rsidRPr="007468F1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r w:rsidRPr="007468F1">
        <w:rPr>
          <w:sz w:val="28"/>
          <w:szCs w:val="28"/>
        </w:rPr>
        <w:t>»</w:t>
      </w:r>
      <w:r>
        <w:rPr>
          <w:rStyle w:val="FontStyle30"/>
        </w:rPr>
        <w:t>;</w:t>
      </w:r>
    </w:p>
    <w:p w:rsidR="00A34BD6" w:rsidRDefault="00A34BD6" w:rsidP="00A34BD6">
      <w:pPr>
        <w:pStyle w:val="Style4"/>
        <w:widowControl/>
        <w:numPr>
          <w:ilvl w:val="0"/>
          <w:numId w:val="5"/>
        </w:numPr>
        <w:tabs>
          <w:tab w:val="left" w:pos="1325"/>
        </w:tabs>
        <w:spacing w:before="5" w:line="322" w:lineRule="exact"/>
        <w:ind w:firstLine="542"/>
        <w:rPr>
          <w:rStyle w:val="FontStyle30"/>
        </w:rPr>
      </w:pPr>
      <w:r>
        <w:rPr>
          <w:rStyle w:val="FontStyle30"/>
        </w:rPr>
        <w:t>иные предусмотренные законом и правовыми актами органов местного самоуправления функции;</w:t>
      </w:r>
    </w:p>
    <w:p w:rsidR="00A34BD6" w:rsidRDefault="00A34BD6" w:rsidP="00A34BD6">
      <w:pPr>
        <w:pStyle w:val="Style6"/>
        <w:widowControl/>
        <w:spacing w:line="322" w:lineRule="exact"/>
        <w:ind w:left="614" w:firstLine="0"/>
        <w:jc w:val="left"/>
        <w:rPr>
          <w:rStyle w:val="FontStyle30"/>
        </w:rPr>
      </w:pPr>
      <w:r>
        <w:rPr>
          <w:rStyle w:val="FontStyle30"/>
        </w:rPr>
        <w:t>2.3. Полномочия Комиссии:</w:t>
      </w:r>
    </w:p>
    <w:p w:rsidR="00A34BD6" w:rsidRDefault="00A34BD6" w:rsidP="00A34BD6">
      <w:pPr>
        <w:pStyle w:val="Style4"/>
        <w:widowControl/>
        <w:numPr>
          <w:ilvl w:val="0"/>
          <w:numId w:val="6"/>
        </w:numPr>
        <w:tabs>
          <w:tab w:val="left" w:pos="1334"/>
        </w:tabs>
        <w:spacing w:before="5" w:line="322" w:lineRule="exact"/>
        <w:ind w:firstLine="542"/>
        <w:rPr>
          <w:rStyle w:val="FontStyle30"/>
        </w:rPr>
      </w:pPr>
      <w:r>
        <w:rPr>
          <w:rStyle w:val="FontStyle30"/>
        </w:rPr>
        <w:t xml:space="preserve">принятие решений о форме, теме и содержании планируемого мероприятия публичного слушания, составе приглашенных специалистов, составе аудитории приглашенных участников мероприятия, месте, времени, сроке и продолжительности мероприятия; </w:t>
      </w:r>
    </w:p>
    <w:p w:rsidR="00A34BD6" w:rsidRDefault="00A34BD6" w:rsidP="00A34BD6">
      <w:pPr>
        <w:pStyle w:val="Style4"/>
        <w:widowControl/>
        <w:numPr>
          <w:ilvl w:val="0"/>
          <w:numId w:val="6"/>
        </w:numPr>
        <w:tabs>
          <w:tab w:val="left" w:pos="1334"/>
        </w:tabs>
        <w:spacing w:before="5" w:line="322" w:lineRule="exact"/>
        <w:ind w:firstLine="542"/>
        <w:rPr>
          <w:rStyle w:val="FontStyle30"/>
        </w:rPr>
      </w:pPr>
      <w:r>
        <w:rPr>
          <w:rStyle w:val="FontStyle30"/>
        </w:rPr>
        <w:t>утверждение плана мероприятий, подлежащих проведению в процессе публичных слушаний;</w:t>
      </w:r>
    </w:p>
    <w:p w:rsidR="00A34BD6" w:rsidRDefault="00A34BD6" w:rsidP="00A34BD6">
      <w:pPr>
        <w:pStyle w:val="Style4"/>
        <w:widowControl/>
        <w:tabs>
          <w:tab w:val="left" w:pos="1440"/>
        </w:tabs>
        <w:spacing w:before="10" w:line="322" w:lineRule="exact"/>
        <w:ind w:firstLine="547"/>
        <w:rPr>
          <w:rStyle w:val="FontStyle30"/>
        </w:rPr>
      </w:pPr>
      <w:r>
        <w:rPr>
          <w:rStyle w:val="FontStyle30"/>
        </w:rPr>
        <w:t>2.3.3.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утверждение текста объявления о проведении публичных</w:t>
      </w:r>
      <w:r>
        <w:rPr>
          <w:rStyle w:val="FontStyle30"/>
        </w:rPr>
        <w:br/>
        <w:t xml:space="preserve">слушаний по </w:t>
      </w:r>
      <w:r w:rsidRPr="007468F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r w:rsidRPr="007468F1">
        <w:rPr>
          <w:sz w:val="28"/>
          <w:szCs w:val="28"/>
        </w:rPr>
        <w:t>»</w:t>
      </w:r>
      <w:r>
        <w:rPr>
          <w:rStyle w:val="FontStyle30"/>
        </w:rPr>
        <w:t>; и текстов информационных</w:t>
      </w:r>
      <w:r>
        <w:rPr>
          <w:rStyle w:val="FontStyle30"/>
        </w:rPr>
        <w:br/>
        <w:t>сообщений, публикуемых в процессе публичных слушаний от имени</w:t>
      </w:r>
      <w:r>
        <w:rPr>
          <w:rStyle w:val="FontStyle30"/>
        </w:rPr>
        <w:br/>
        <w:t>Комиссии;</w:t>
      </w:r>
    </w:p>
    <w:p w:rsidR="00A34BD6" w:rsidRDefault="00A34BD6" w:rsidP="00A34BD6">
      <w:pPr>
        <w:pStyle w:val="Style4"/>
        <w:widowControl/>
        <w:tabs>
          <w:tab w:val="left" w:pos="1243"/>
        </w:tabs>
        <w:spacing w:before="5" w:line="322" w:lineRule="exact"/>
        <w:ind w:firstLine="542"/>
        <w:rPr>
          <w:rStyle w:val="FontStyle30"/>
        </w:rPr>
      </w:pPr>
      <w:r>
        <w:rPr>
          <w:rStyle w:val="FontStyle30"/>
        </w:rPr>
        <w:t>2.3.4.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определение времени и места приема замечаний и предложений</w:t>
      </w:r>
      <w:r>
        <w:rPr>
          <w:rStyle w:val="FontStyle30"/>
        </w:rPr>
        <w:br/>
        <w:t>участников публичных слушаний;</w:t>
      </w:r>
    </w:p>
    <w:p w:rsidR="00A34BD6" w:rsidRDefault="00A34BD6" w:rsidP="00A34BD6">
      <w:pPr>
        <w:pStyle w:val="Style4"/>
        <w:widowControl/>
        <w:tabs>
          <w:tab w:val="left" w:pos="1291"/>
        </w:tabs>
        <w:spacing w:line="322" w:lineRule="exact"/>
        <w:ind w:left="590" w:firstLine="0"/>
        <w:jc w:val="left"/>
        <w:rPr>
          <w:rStyle w:val="FontStyle30"/>
        </w:rPr>
      </w:pPr>
      <w:r>
        <w:rPr>
          <w:rStyle w:val="FontStyle30"/>
        </w:rPr>
        <w:t>2.3.5.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утверждение протоколов публичных слушаний;</w:t>
      </w:r>
    </w:p>
    <w:p w:rsidR="00A34BD6" w:rsidRDefault="00A34BD6" w:rsidP="00A34BD6">
      <w:pPr>
        <w:pStyle w:val="Style4"/>
        <w:widowControl/>
        <w:tabs>
          <w:tab w:val="left" w:pos="1243"/>
        </w:tabs>
        <w:spacing w:before="5" w:line="322" w:lineRule="exact"/>
        <w:ind w:firstLine="542"/>
        <w:rPr>
          <w:rStyle w:val="FontStyle30"/>
        </w:rPr>
      </w:pPr>
      <w:r>
        <w:rPr>
          <w:rStyle w:val="FontStyle30"/>
        </w:rPr>
        <w:t>2.3.6.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утверждение заключения по итогам публичных слушаний по </w:t>
      </w:r>
      <w:r w:rsidRPr="007468F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proofErr w:type="gramStart"/>
      <w:r w:rsidRPr="007468F1">
        <w:rPr>
          <w:sz w:val="28"/>
          <w:szCs w:val="28"/>
        </w:rPr>
        <w:t>»</w:t>
      </w:r>
      <w:r>
        <w:rPr>
          <w:rStyle w:val="FontStyle30"/>
        </w:rPr>
        <w:t>;.</w:t>
      </w:r>
      <w:proofErr w:type="gramEnd"/>
    </w:p>
    <w:p w:rsidR="00A34BD6" w:rsidRDefault="00A34BD6" w:rsidP="00A34BD6">
      <w:pPr>
        <w:pStyle w:val="Style16"/>
        <w:widowControl/>
        <w:spacing w:line="240" w:lineRule="exact"/>
        <w:ind w:left="2078" w:right="2088"/>
        <w:rPr>
          <w:sz w:val="20"/>
          <w:szCs w:val="20"/>
        </w:rPr>
      </w:pPr>
    </w:p>
    <w:p w:rsidR="00A34BD6" w:rsidRDefault="00A34BD6" w:rsidP="00A34BD6">
      <w:pPr>
        <w:pStyle w:val="Style16"/>
        <w:widowControl/>
        <w:spacing w:before="77" w:line="326" w:lineRule="exact"/>
        <w:rPr>
          <w:rStyle w:val="FontStyle30"/>
        </w:rPr>
      </w:pPr>
      <w:r>
        <w:rPr>
          <w:rStyle w:val="FontStyle30"/>
        </w:rPr>
        <w:t>3. Порядок проведения заседаний Комиссии и принятия решений</w:t>
      </w:r>
    </w:p>
    <w:p w:rsidR="00A34BD6" w:rsidRDefault="00A34BD6" w:rsidP="00A34BD6">
      <w:pPr>
        <w:pStyle w:val="Style4"/>
        <w:widowControl/>
        <w:spacing w:line="240" w:lineRule="exact"/>
        <w:ind w:firstLine="552"/>
        <w:rPr>
          <w:sz w:val="20"/>
          <w:szCs w:val="20"/>
        </w:rPr>
      </w:pPr>
    </w:p>
    <w:p w:rsidR="00A34BD6" w:rsidRDefault="00A34BD6" w:rsidP="00A34BD6">
      <w:pPr>
        <w:pStyle w:val="Style4"/>
        <w:widowControl/>
        <w:tabs>
          <w:tab w:val="left" w:pos="1051"/>
        </w:tabs>
        <w:spacing w:before="86" w:line="322" w:lineRule="exact"/>
        <w:ind w:firstLine="552"/>
        <w:rPr>
          <w:rStyle w:val="FontStyle30"/>
        </w:rPr>
      </w:pPr>
      <w:r>
        <w:rPr>
          <w:rStyle w:val="FontStyle30"/>
        </w:rPr>
        <w:t>3.1.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Периодичность заседаний Комиссии определяется председателем</w:t>
      </w:r>
      <w:r>
        <w:rPr>
          <w:rStyle w:val="FontStyle30"/>
        </w:rPr>
        <w:br/>
        <w:t>Комиссии в рабочем порядке по мере необходимости принятия оперативного</w:t>
      </w:r>
      <w:r>
        <w:rPr>
          <w:rStyle w:val="FontStyle30"/>
        </w:rPr>
        <w:br/>
        <w:t>решения по вопросам, находящимся в компетенции Комиссии.</w:t>
      </w:r>
    </w:p>
    <w:p w:rsidR="00A34BD6" w:rsidRDefault="00A34BD6" w:rsidP="00A34BD6">
      <w:pPr>
        <w:pStyle w:val="Style6"/>
        <w:widowControl/>
        <w:spacing w:line="322" w:lineRule="exact"/>
        <w:ind w:firstLine="538"/>
        <w:rPr>
          <w:rStyle w:val="FontStyle30"/>
        </w:rPr>
      </w:pPr>
      <w:r>
        <w:rPr>
          <w:rStyle w:val="FontStyle30"/>
        </w:rPr>
        <w:t>Место, дата и время заседаний Комиссии устанавливаются председателем Комиссии.</w:t>
      </w:r>
    </w:p>
    <w:p w:rsidR="00A34BD6" w:rsidRDefault="00A34BD6" w:rsidP="00A34BD6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rPr>
          <w:rStyle w:val="FontStyle30"/>
        </w:rPr>
      </w:pPr>
      <w:r>
        <w:rPr>
          <w:rStyle w:val="FontStyle30"/>
        </w:rPr>
        <w:t>В случае отсутствия председателя Комиссии его полномочия осуществляются одним из членов  Комиссии.</w:t>
      </w:r>
    </w:p>
    <w:p w:rsidR="00A34BD6" w:rsidRDefault="00A34BD6" w:rsidP="00A34BD6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rPr>
          <w:rStyle w:val="FontStyle30"/>
        </w:rPr>
      </w:pPr>
      <w:r>
        <w:rPr>
          <w:rStyle w:val="FontStyle30"/>
        </w:rPr>
        <w:t xml:space="preserve">Заседания Комиссии ведет ее председатель. Решения Комиссии по текущим вопросам проведения публичных слушаний по </w:t>
      </w:r>
      <w:r w:rsidRPr="007468F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</w:t>
      </w:r>
      <w:proofErr w:type="gramStart"/>
      <w:r w:rsidR="00965511">
        <w:rPr>
          <w:sz w:val="28"/>
          <w:szCs w:val="28"/>
        </w:rPr>
        <w:t>»</w:t>
      </w:r>
      <w:r w:rsidRPr="007468F1">
        <w:rPr>
          <w:sz w:val="28"/>
          <w:szCs w:val="28"/>
        </w:rPr>
        <w:t>»</w:t>
      </w:r>
      <w:proofErr w:type="gramEnd"/>
      <w:r>
        <w:rPr>
          <w:rStyle w:val="FontStyle30"/>
        </w:rPr>
        <w:t>оформляются протоколами.</w:t>
      </w:r>
    </w:p>
    <w:p w:rsidR="00A34BD6" w:rsidRDefault="00A34BD6" w:rsidP="00A34BD6">
      <w:pPr>
        <w:pStyle w:val="Style4"/>
        <w:widowControl/>
        <w:numPr>
          <w:ilvl w:val="0"/>
          <w:numId w:val="7"/>
        </w:numPr>
        <w:tabs>
          <w:tab w:val="left" w:pos="1051"/>
        </w:tabs>
        <w:spacing w:line="322" w:lineRule="exact"/>
        <w:ind w:firstLine="552"/>
        <w:rPr>
          <w:rStyle w:val="FontStyle30"/>
        </w:rPr>
      </w:pPr>
      <w:r>
        <w:rPr>
          <w:rStyle w:val="FontStyle30"/>
        </w:rPr>
        <w:lastRenderedPageBreak/>
        <w:t>По результатам заседаний Комиссии в 7-дневный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A34BD6" w:rsidRDefault="00A34BD6" w:rsidP="00A34BD6">
      <w:pPr>
        <w:pStyle w:val="Style6"/>
        <w:widowControl/>
        <w:spacing w:line="322" w:lineRule="exact"/>
        <w:ind w:firstLine="542"/>
        <w:rPr>
          <w:rStyle w:val="FontStyle30"/>
        </w:rPr>
      </w:pPr>
      <w:r>
        <w:rPr>
          <w:rStyle w:val="FontStyle30"/>
        </w:rPr>
        <w:t>В необходимых случаях оформляются и заверяются в установленном порядке выписки из протокола заседания Комиссии.</w:t>
      </w:r>
    </w:p>
    <w:p w:rsidR="00A34BD6" w:rsidRDefault="00A34BD6" w:rsidP="00A34BD6">
      <w:pPr>
        <w:pStyle w:val="Style4"/>
        <w:widowControl/>
        <w:tabs>
          <w:tab w:val="left" w:pos="1051"/>
        </w:tabs>
        <w:spacing w:line="322" w:lineRule="exact"/>
        <w:ind w:firstLine="552"/>
        <w:rPr>
          <w:rStyle w:val="FontStyle30"/>
        </w:rPr>
      </w:pPr>
      <w:r>
        <w:rPr>
          <w:rStyle w:val="FontStyle30"/>
        </w:rPr>
        <w:t>3.5.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Повестка заседания Комиссии утверждается ее председателем и</w:t>
      </w:r>
      <w:r>
        <w:rPr>
          <w:rStyle w:val="FontStyle30"/>
        </w:rPr>
        <w:br/>
        <w:t>доводится до сведения членов Комиссии в оперативном порядке.</w:t>
      </w:r>
    </w:p>
    <w:p w:rsidR="00A34BD6" w:rsidRDefault="00A34BD6" w:rsidP="00A34BD6">
      <w:pPr>
        <w:pStyle w:val="Style4"/>
        <w:widowControl/>
        <w:tabs>
          <w:tab w:val="left" w:pos="1234"/>
        </w:tabs>
        <w:spacing w:line="322" w:lineRule="exact"/>
        <w:ind w:firstLine="544"/>
        <w:rPr>
          <w:rStyle w:val="FontStyle30"/>
        </w:rPr>
      </w:pPr>
      <w:r>
        <w:rPr>
          <w:rStyle w:val="FontStyle30"/>
        </w:rPr>
        <w:t>3.6.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Комиссия вправе принимать решения по входящим в ее</w:t>
      </w:r>
      <w:r>
        <w:rPr>
          <w:rStyle w:val="FontStyle30"/>
        </w:rPr>
        <w:br/>
        <w:t>компетенцию вопросам, если на ее заседании присутствует не менее 2/3 от</w:t>
      </w:r>
      <w:r>
        <w:rPr>
          <w:rStyle w:val="FontStyle30"/>
        </w:rPr>
        <w:br/>
        <w:t>общего числа участников Комиссии.</w:t>
      </w:r>
    </w:p>
    <w:p w:rsidR="00A34BD6" w:rsidRDefault="00A34BD6" w:rsidP="00A34BD6">
      <w:pPr>
        <w:pStyle w:val="Style4"/>
        <w:widowControl/>
        <w:tabs>
          <w:tab w:val="left" w:pos="1094"/>
        </w:tabs>
        <w:spacing w:line="322" w:lineRule="exact"/>
        <w:ind w:firstLine="547"/>
        <w:rPr>
          <w:rStyle w:val="FontStyle30"/>
        </w:rPr>
      </w:pPr>
      <w:r>
        <w:rPr>
          <w:rStyle w:val="FontStyle30"/>
        </w:rPr>
        <w:t>3.7.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>Решения по вопросам, находящимся в компетенции Комиссии,</w:t>
      </w:r>
      <w:r>
        <w:rPr>
          <w:rStyle w:val="FontStyle30"/>
        </w:rPr>
        <w:br/>
        <w:t>принимаются после их обсуждения и изучения представленных документов</w:t>
      </w:r>
      <w:r>
        <w:rPr>
          <w:rStyle w:val="FontStyle30"/>
        </w:rPr>
        <w:br/>
        <w:t>по результатам голосования (простым большинством голосов).</w:t>
      </w:r>
    </w:p>
    <w:p w:rsidR="00A34BD6" w:rsidRDefault="00A34BD6" w:rsidP="00A34BD6">
      <w:pPr>
        <w:pStyle w:val="Style6"/>
        <w:widowControl/>
        <w:spacing w:line="322" w:lineRule="exact"/>
        <w:ind w:firstLine="542"/>
        <w:rPr>
          <w:rStyle w:val="FontStyle30"/>
        </w:rPr>
      </w:pPr>
      <w:r>
        <w:rPr>
          <w:rStyle w:val="FontStyle30"/>
        </w:rPr>
        <w:t>В случае равенства голосов решающим является голос председателя Комиссии.</w:t>
      </w:r>
    </w:p>
    <w:p w:rsidR="00A34BD6" w:rsidRDefault="00A34BD6" w:rsidP="00A34BD6">
      <w:pPr>
        <w:pStyle w:val="Style4"/>
        <w:widowControl/>
        <w:tabs>
          <w:tab w:val="left" w:pos="1094"/>
        </w:tabs>
        <w:spacing w:before="5" w:line="322" w:lineRule="exact"/>
        <w:ind w:firstLine="547"/>
        <w:rPr>
          <w:rStyle w:val="FontStyle30"/>
        </w:rPr>
      </w:pPr>
      <w:r>
        <w:rPr>
          <w:rStyle w:val="FontStyle30"/>
        </w:rPr>
        <w:t>3.8.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Результаты публичных слушаний </w:t>
      </w:r>
      <w:proofErr w:type="gramStart"/>
      <w:r>
        <w:rPr>
          <w:rStyle w:val="FontStyle30"/>
        </w:rPr>
        <w:t>по</w:t>
      </w:r>
      <w:proofErr w:type="gramEnd"/>
      <w:r>
        <w:rPr>
          <w:rStyle w:val="FontStyle30"/>
        </w:rPr>
        <w:t xml:space="preserve"> </w:t>
      </w:r>
      <w:proofErr w:type="gramStart"/>
      <w:r w:rsidRPr="007468F1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proofErr w:type="gramEnd"/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 xml:space="preserve">Новотузуклейский сельсовет» </w:t>
      </w:r>
      <w:r>
        <w:rPr>
          <w:rStyle w:val="FontStyle30"/>
        </w:rPr>
        <w:t xml:space="preserve"> оформляются заключением Комиссии.</w:t>
      </w:r>
    </w:p>
    <w:p w:rsidR="00A34BD6" w:rsidRDefault="00A34BD6" w:rsidP="00A34BD6">
      <w:pPr>
        <w:pStyle w:val="Style7"/>
        <w:widowControl/>
        <w:spacing w:line="322" w:lineRule="exact"/>
        <w:ind w:firstLine="560"/>
        <w:rPr>
          <w:rStyle w:val="FontStyle30"/>
        </w:rPr>
      </w:pPr>
      <w:r>
        <w:rPr>
          <w:rStyle w:val="FontStyle30"/>
        </w:rPr>
        <w:t xml:space="preserve">3.9. Протоколы заседаний Комиссии и протоколы программных мероприятий публичных слушаний по </w:t>
      </w:r>
      <w:r w:rsidRPr="007468F1">
        <w:rPr>
          <w:sz w:val="28"/>
          <w:szCs w:val="28"/>
        </w:rPr>
        <w:t>проект</w:t>
      </w:r>
      <w:r w:rsidR="00965511">
        <w:rPr>
          <w:sz w:val="28"/>
          <w:szCs w:val="28"/>
        </w:rPr>
        <w:t>у</w:t>
      </w:r>
      <w:r w:rsidRPr="007468F1">
        <w:rPr>
          <w:sz w:val="28"/>
          <w:szCs w:val="28"/>
        </w:rPr>
        <w:t xml:space="preserve"> землепользования и застройки </w:t>
      </w:r>
      <w:r w:rsidR="00965511">
        <w:rPr>
          <w:sz w:val="28"/>
          <w:szCs w:val="28"/>
        </w:rPr>
        <w:t xml:space="preserve">территории </w:t>
      </w:r>
      <w:r w:rsidRPr="007468F1">
        <w:rPr>
          <w:sz w:val="28"/>
          <w:szCs w:val="28"/>
        </w:rPr>
        <w:t>муниципального образования «</w:t>
      </w:r>
      <w:r w:rsidR="00965511">
        <w:rPr>
          <w:sz w:val="28"/>
          <w:szCs w:val="28"/>
        </w:rPr>
        <w:t>Новотузуклейский сельсовет»</w:t>
      </w:r>
      <w:r>
        <w:rPr>
          <w:rStyle w:val="FontStyle30"/>
        </w:rPr>
        <w:t xml:space="preserve"> приобщаются к заключению Комиссии, а также брошюруются в папки и хранятся в архиве Администрации </w:t>
      </w:r>
      <w:r w:rsidR="00965511">
        <w:rPr>
          <w:rStyle w:val="FontStyle30"/>
        </w:rPr>
        <w:t>МО «Новотузуклейский сельсовет»</w:t>
      </w:r>
      <w:r>
        <w:rPr>
          <w:rStyle w:val="FontStyle30"/>
        </w:rPr>
        <w:t xml:space="preserve"> (в течение 25 лет).</w:t>
      </w:r>
    </w:p>
    <w:p w:rsidR="00A34BD6" w:rsidRDefault="00A34BD6" w:rsidP="00A34BD6">
      <w:pPr>
        <w:pStyle w:val="Style7"/>
        <w:widowControl/>
        <w:spacing w:line="322" w:lineRule="exact"/>
        <w:ind w:firstLine="560"/>
        <w:rPr>
          <w:rStyle w:val="FontStyle30"/>
        </w:rPr>
      </w:pPr>
    </w:p>
    <w:p w:rsidR="00A34BD6" w:rsidRDefault="00A34BD6" w:rsidP="00A34BD6">
      <w:pPr>
        <w:pStyle w:val="Style7"/>
        <w:widowControl/>
        <w:spacing w:line="322" w:lineRule="exact"/>
        <w:ind w:firstLine="560"/>
        <w:rPr>
          <w:rStyle w:val="FontStyle30"/>
        </w:rPr>
      </w:pPr>
    </w:p>
    <w:p w:rsidR="00A34BD6" w:rsidRDefault="00965511" w:rsidP="00A34BD6">
      <w:pPr>
        <w:pStyle w:val="Style7"/>
        <w:widowControl/>
        <w:spacing w:line="322" w:lineRule="exact"/>
        <w:ind w:firstLine="560"/>
        <w:rPr>
          <w:rStyle w:val="FontStyle30"/>
        </w:rPr>
      </w:pPr>
      <w:r>
        <w:rPr>
          <w:rStyle w:val="FontStyle30"/>
        </w:rPr>
        <w:t>Глава МО</w:t>
      </w:r>
    </w:p>
    <w:p w:rsidR="00965511" w:rsidRDefault="00965511" w:rsidP="00A34BD6">
      <w:pPr>
        <w:pStyle w:val="Style7"/>
        <w:widowControl/>
        <w:spacing w:line="322" w:lineRule="exact"/>
        <w:ind w:firstLine="560"/>
        <w:rPr>
          <w:rStyle w:val="FontStyle30"/>
        </w:rPr>
      </w:pPr>
      <w:r>
        <w:rPr>
          <w:rStyle w:val="FontStyle30"/>
        </w:rPr>
        <w:t xml:space="preserve">«Новотузуклейский сельсовет»                     </w:t>
      </w:r>
      <w:proofErr w:type="spellStart"/>
      <w:r>
        <w:rPr>
          <w:rStyle w:val="FontStyle30"/>
        </w:rPr>
        <w:t>Л.Ю.Прозорова</w:t>
      </w:r>
      <w:proofErr w:type="spellEnd"/>
    </w:p>
    <w:p w:rsidR="00A34BD6" w:rsidRDefault="00A34BD6" w:rsidP="00A34BD6">
      <w:pPr>
        <w:pStyle w:val="Style7"/>
        <w:widowControl/>
        <w:spacing w:line="322" w:lineRule="exact"/>
        <w:ind w:firstLine="560"/>
        <w:rPr>
          <w:rStyle w:val="FontStyle30"/>
        </w:rPr>
      </w:pPr>
    </w:p>
    <w:p w:rsidR="00A34BD6" w:rsidRDefault="00A34BD6" w:rsidP="00A34BD6">
      <w:pPr>
        <w:pStyle w:val="Style7"/>
        <w:widowControl/>
        <w:spacing w:line="322" w:lineRule="exact"/>
        <w:ind w:firstLine="560"/>
        <w:rPr>
          <w:rStyle w:val="FontStyle30"/>
        </w:rPr>
      </w:pPr>
    </w:p>
    <w:p w:rsidR="00A34BD6" w:rsidRDefault="00A34BD6" w:rsidP="00A34BD6">
      <w:pPr>
        <w:pStyle w:val="Style5"/>
        <w:widowControl/>
        <w:spacing w:before="72" w:line="322" w:lineRule="exact"/>
        <w:ind w:left="5482"/>
      </w:pPr>
    </w:p>
    <w:p w:rsidR="00A34BD6" w:rsidRDefault="00A34BD6" w:rsidP="00A34BD6">
      <w:pPr>
        <w:pStyle w:val="Style5"/>
        <w:widowControl/>
        <w:spacing w:before="72" w:line="322" w:lineRule="exact"/>
        <w:ind w:left="5482"/>
        <w:jc w:val="right"/>
        <w:rPr>
          <w:rStyle w:val="FontStyle30"/>
        </w:rPr>
      </w:pPr>
      <w:r>
        <w:br w:type="page"/>
      </w:r>
      <w:r>
        <w:rPr>
          <w:rStyle w:val="FontStyle30"/>
        </w:rPr>
        <w:lastRenderedPageBreak/>
        <w:t>Приложение 3</w:t>
      </w:r>
    </w:p>
    <w:p w:rsidR="00A34BD6" w:rsidRDefault="00A34BD6" w:rsidP="00A34BD6">
      <w:pPr>
        <w:pStyle w:val="Style5"/>
        <w:widowControl/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>к постановлению</w:t>
      </w:r>
    </w:p>
    <w:p w:rsidR="00A96CFC" w:rsidRDefault="00A34BD6" w:rsidP="00A34BD6">
      <w:pPr>
        <w:pStyle w:val="Style5"/>
        <w:widowControl/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 xml:space="preserve">Администрации </w:t>
      </w:r>
      <w:r w:rsidR="00A96CFC">
        <w:rPr>
          <w:rStyle w:val="FontStyle30"/>
        </w:rPr>
        <w:t>МО</w:t>
      </w:r>
    </w:p>
    <w:p w:rsidR="00A34BD6" w:rsidRDefault="00A96CFC" w:rsidP="00A34BD6">
      <w:pPr>
        <w:pStyle w:val="Style5"/>
        <w:widowControl/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>«Новотузуклейский сельсовет»</w:t>
      </w:r>
    </w:p>
    <w:p w:rsidR="00A34BD6" w:rsidRDefault="00A96CFC" w:rsidP="00A34BD6">
      <w:pPr>
        <w:pStyle w:val="Style5"/>
        <w:widowControl/>
        <w:spacing w:line="322" w:lineRule="exact"/>
        <w:ind w:left="5482"/>
        <w:jc w:val="right"/>
        <w:rPr>
          <w:rStyle w:val="FontStyle30"/>
        </w:rPr>
      </w:pPr>
      <w:r>
        <w:rPr>
          <w:rStyle w:val="FontStyle30"/>
        </w:rPr>
        <w:t>от 22</w:t>
      </w:r>
      <w:r w:rsidR="00A34BD6">
        <w:rPr>
          <w:rStyle w:val="FontStyle30"/>
        </w:rPr>
        <w:t>.0</w:t>
      </w:r>
      <w:r>
        <w:rPr>
          <w:rStyle w:val="FontStyle30"/>
        </w:rPr>
        <w:t>8</w:t>
      </w:r>
      <w:r w:rsidR="00A34BD6">
        <w:rPr>
          <w:rStyle w:val="FontStyle30"/>
        </w:rPr>
        <w:t>.201</w:t>
      </w:r>
      <w:r>
        <w:rPr>
          <w:rStyle w:val="FontStyle30"/>
        </w:rPr>
        <w:t>2</w:t>
      </w:r>
      <w:r w:rsidR="00A34BD6">
        <w:rPr>
          <w:rStyle w:val="FontStyle30"/>
        </w:rPr>
        <w:t xml:space="preserve"> г. № </w:t>
      </w:r>
      <w:r>
        <w:rPr>
          <w:rStyle w:val="FontStyle30"/>
        </w:rPr>
        <w:t>206</w:t>
      </w:r>
    </w:p>
    <w:p w:rsidR="00A34BD6" w:rsidRDefault="00A34BD6" w:rsidP="00A34BD6">
      <w:pPr>
        <w:pStyle w:val="Style2"/>
        <w:widowControl/>
        <w:spacing w:line="240" w:lineRule="exact"/>
        <w:ind w:left="3418"/>
        <w:jc w:val="left"/>
        <w:rPr>
          <w:sz w:val="20"/>
          <w:szCs w:val="20"/>
        </w:rPr>
      </w:pPr>
    </w:p>
    <w:p w:rsidR="00A34BD6" w:rsidRDefault="00A34BD6" w:rsidP="00A34BD6">
      <w:pPr>
        <w:pStyle w:val="Style2"/>
        <w:widowControl/>
        <w:spacing w:line="240" w:lineRule="exact"/>
        <w:ind w:left="3418"/>
        <w:jc w:val="left"/>
        <w:rPr>
          <w:sz w:val="20"/>
          <w:szCs w:val="20"/>
        </w:rPr>
      </w:pPr>
    </w:p>
    <w:p w:rsidR="00A34BD6" w:rsidRDefault="00A34BD6" w:rsidP="00A34BD6">
      <w:pPr>
        <w:pStyle w:val="Style2"/>
        <w:widowControl/>
        <w:spacing w:before="168" w:line="322" w:lineRule="exact"/>
        <w:rPr>
          <w:rStyle w:val="FontStyle29"/>
        </w:rPr>
      </w:pPr>
      <w:r>
        <w:rPr>
          <w:rStyle w:val="FontStyle29"/>
        </w:rPr>
        <w:t>ФОРМА</w:t>
      </w:r>
    </w:p>
    <w:p w:rsidR="00A34BD6" w:rsidRDefault="00A34BD6" w:rsidP="00A34BD6">
      <w:pPr>
        <w:pStyle w:val="Style2"/>
        <w:widowControl/>
        <w:spacing w:line="322" w:lineRule="exact"/>
        <w:rPr>
          <w:rStyle w:val="FontStyle29"/>
        </w:rPr>
      </w:pPr>
      <w:r>
        <w:rPr>
          <w:rStyle w:val="FontStyle29"/>
        </w:rPr>
        <w:t xml:space="preserve">листа записи предложений и замечаний по обсуждаемому проекту </w:t>
      </w:r>
    </w:p>
    <w:p w:rsidR="00A34BD6" w:rsidRDefault="00A34BD6" w:rsidP="00A34BD6">
      <w:pPr>
        <w:pStyle w:val="Style2"/>
        <w:widowControl/>
        <w:spacing w:line="322" w:lineRule="exact"/>
        <w:rPr>
          <w:rStyle w:val="FontStyle29"/>
        </w:rPr>
      </w:pPr>
      <w:r>
        <w:rPr>
          <w:rStyle w:val="FontStyle29"/>
        </w:rPr>
        <w:t>участвующих в собрании участников публичных слушаний</w:t>
      </w:r>
    </w:p>
    <w:p w:rsidR="00A34BD6" w:rsidRDefault="00A34BD6" w:rsidP="00A34BD6">
      <w:pPr>
        <w:pStyle w:val="Style7"/>
        <w:widowControl/>
        <w:spacing w:line="240" w:lineRule="exact"/>
        <w:ind w:right="7546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line="240" w:lineRule="exact"/>
        <w:ind w:right="7546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line="240" w:lineRule="exact"/>
        <w:ind w:right="7546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line="240" w:lineRule="exact"/>
        <w:ind w:right="7546"/>
        <w:rPr>
          <w:sz w:val="20"/>
          <w:szCs w:val="20"/>
        </w:rPr>
      </w:pPr>
    </w:p>
    <w:p w:rsidR="00A34BD6" w:rsidRDefault="00A34BD6" w:rsidP="00A96CFC">
      <w:pPr>
        <w:pStyle w:val="Style7"/>
        <w:widowControl/>
        <w:spacing w:before="5" w:line="326" w:lineRule="exact"/>
        <w:jc w:val="left"/>
        <w:rPr>
          <w:rStyle w:val="FontStyle30"/>
        </w:rPr>
      </w:pPr>
      <w:r>
        <w:rPr>
          <w:rStyle w:val="FontStyle30"/>
        </w:rPr>
        <w:t>Фамилия, имя, отчество __________________________________________________</w:t>
      </w:r>
      <w:r w:rsidR="00A96CFC">
        <w:rPr>
          <w:rStyle w:val="FontStyle30"/>
        </w:rPr>
        <w:t>________________</w:t>
      </w:r>
      <w:r>
        <w:rPr>
          <w:rStyle w:val="FontStyle30"/>
        </w:rPr>
        <w:t xml:space="preserve"> </w:t>
      </w:r>
    </w:p>
    <w:p w:rsidR="00A34BD6" w:rsidRDefault="00A34BD6" w:rsidP="00A34BD6">
      <w:pPr>
        <w:pStyle w:val="Style7"/>
        <w:widowControl/>
        <w:spacing w:before="5" w:line="326" w:lineRule="exact"/>
        <w:rPr>
          <w:rStyle w:val="FontStyle30"/>
        </w:rPr>
      </w:pPr>
    </w:p>
    <w:p w:rsidR="00A34BD6" w:rsidRDefault="00A34BD6" w:rsidP="00A34BD6">
      <w:pPr>
        <w:pStyle w:val="Style7"/>
        <w:widowControl/>
        <w:spacing w:line="240" w:lineRule="exact"/>
        <w:rPr>
          <w:sz w:val="20"/>
          <w:szCs w:val="20"/>
        </w:rPr>
      </w:pPr>
    </w:p>
    <w:p w:rsidR="00A34BD6" w:rsidRDefault="00A34BD6" w:rsidP="00A96CFC">
      <w:pPr>
        <w:pStyle w:val="Style7"/>
        <w:widowControl/>
        <w:tabs>
          <w:tab w:val="left" w:leader="underscore" w:pos="9086"/>
        </w:tabs>
        <w:spacing w:before="173"/>
        <w:jc w:val="left"/>
        <w:rPr>
          <w:rStyle w:val="FontStyle30"/>
        </w:rPr>
      </w:pPr>
      <w:r>
        <w:rPr>
          <w:rStyle w:val="FontStyle30"/>
        </w:rPr>
        <w:t>Место жительства _______________________________________________________</w:t>
      </w:r>
      <w:r w:rsidR="00A96CFC">
        <w:rPr>
          <w:rStyle w:val="FontStyle30"/>
        </w:rPr>
        <w:t>___________</w:t>
      </w:r>
    </w:p>
    <w:p w:rsidR="00A34BD6" w:rsidRPr="00A96CFC" w:rsidRDefault="00A34BD6" w:rsidP="00A34BD6">
      <w:pPr>
        <w:pStyle w:val="Style5"/>
        <w:widowControl/>
        <w:spacing w:line="240" w:lineRule="auto"/>
        <w:jc w:val="center"/>
        <w:rPr>
          <w:rStyle w:val="FontStyle30"/>
          <w:sz w:val="20"/>
          <w:szCs w:val="20"/>
        </w:rPr>
      </w:pPr>
      <w:r>
        <w:rPr>
          <w:rStyle w:val="FontStyle30"/>
        </w:rPr>
        <w:t xml:space="preserve">                             </w:t>
      </w:r>
      <w:r w:rsidRPr="00A96CFC">
        <w:rPr>
          <w:rStyle w:val="FontStyle30"/>
          <w:sz w:val="20"/>
          <w:szCs w:val="20"/>
        </w:rPr>
        <w:t xml:space="preserve">(заполняется жителями </w:t>
      </w:r>
      <w:r w:rsidR="00A96CFC" w:rsidRPr="00A96CFC">
        <w:rPr>
          <w:rStyle w:val="FontStyle30"/>
          <w:sz w:val="20"/>
          <w:szCs w:val="20"/>
        </w:rPr>
        <w:t>МО «Новотузуклейский сельсовет»</w:t>
      </w:r>
      <w:r w:rsidRPr="00A96CFC">
        <w:rPr>
          <w:rStyle w:val="FontStyle30"/>
          <w:sz w:val="20"/>
          <w:szCs w:val="20"/>
        </w:rPr>
        <w:t>)</w:t>
      </w:r>
    </w:p>
    <w:p w:rsidR="00A34BD6" w:rsidRDefault="00A34BD6" w:rsidP="00A34BD6">
      <w:pPr>
        <w:pStyle w:val="Style5"/>
        <w:widowControl/>
        <w:spacing w:line="240" w:lineRule="auto"/>
        <w:jc w:val="both"/>
        <w:rPr>
          <w:rStyle w:val="FontStyle30"/>
        </w:rPr>
      </w:pPr>
      <w:r>
        <w:rPr>
          <w:rStyle w:val="FontStyle30"/>
        </w:rPr>
        <w:t>_______________________________________</w:t>
      </w:r>
      <w:r w:rsidR="00A96CFC">
        <w:rPr>
          <w:rStyle w:val="FontStyle30"/>
        </w:rPr>
        <w:t>___________________________</w:t>
      </w:r>
    </w:p>
    <w:p w:rsidR="00A34BD6" w:rsidRDefault="00A34BD6" w:rsidP="00A34BD6">
      <w:pPr>
        <w:pStyle w:val="Style7"/>
        <w:widowControl/>
        <w:tabs>
          <w:tab w:val="left" w:leader="underscore" w:pos="8962"/>
        </w:tabs>
        <w:spacing w:before="96"/>
        <w:rPr>
          <w:rStyle w:val="FontStyle30"/>
        </w:rPr>
      </w:pPr>
    </w:p>
    <w:p w:rsidR="00A34BD6" w:rsidRDefault="00A34BD6" w:rsidP="00A96CFC">
      <w:pPr>
        <w:pStyle w:val="Style7"/>
        <w:widowControl/>
        <w:tabs>
          <w:tab w:val="left" w:leader="underscore" w:pos="8962"/>
        </w:tabs>
        <w:spacing w:before="96"/>
        <w:jc w:val="left"/>
        <w:rPr>
          <w:rStyle w:val="FontStyle30"/>
        </w:rPr>
      </w:pPr>
      <w:r>
        <w:rPr>
          <w:rStyle w:val="FontStyle30"/>
        </w:rPr>
        <w:t>Место работы __________________________________________________________</w:t>
      </w:r>
      <w:r w:rsidR="00A96CFC">
        <w:rPr>
          <w:rStyle w:val="FontStyle30"/>
        </w:rPr>
        <w:t>_______</w:t>
      </w:r>
      <w:r>
        <w:rPr>
          <w:rStyle w:val="FontStyle30"/>
        </w:rPr>
        <w:t>_</w:t>
      </w:r>
    </w:p>
    <w:p w:rsidR="00A34BD6" w:rsidRDefault="00A34BD6" w:rsidP="00A34BD6">
      <w:pPr>
        <w:pStyle w:val="Style7"/>
        <w:widowControl/>
        <w:spacing w:line="240" w:lineRule="exact"/>
        <w:ind w:right="6379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line="240" w:lineRule="exact"/>
        <w:ind w:right="6379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before="10" w:line="322" w:lineRule="exact"/>
        <w:rPr>
          <w:rStyle w:val="FontStyle30"/>
        </w:rPr>
      </w:pPr>
      <w:r>
        <w:rPr>
          <w:rStyle w:val="FontStyle30"/>
        </w:rPr>
        <w:t>Правоустанавливающие документы</w:t>
      </w:r>
      <w:r>
        <w:rPr>
          <w:rStyle w:val="FontStyle30"/>
        </w:rPr>
        <w:tab/>
        <w:t xml:space="preserve"> ________________________________________</w:t>
      </w:r>
      <w:r w:rsidR="00A96CFC">
        <w:rPr>
          <w:rStyle w:val="FontStyle30"/>
        </w:rPr>
        <w:t>_________________________</w:t>
      </w:r>
    </w:p>
    <w:p w:rsidR="00A34BD6" w:rsidRDefault="00A34BD6" w:rsidP="00A34BD6">
      <w:pPr>
        <w:pStyle w:val="Style7"/>
        <w:widowControl/>
        <w:spacing w:before="10" w:line="322" w:lineRule="exact"/>
        <w:rPr>
          <w:rStyle w:val="FontStyle30"/>
        </w:rPr>
      </w:pPr>
      <w:r>
        <w:rPr>
          <w:rStyle w:val="FontStyle30"/>
        </w:rPr>
        <w:t>_______________________________________________________________________</w:t>
      </w:r>
      <w:r w:rsidR="00A96CFC">
        <w:rPr>
          <w:rStyle w:val="FontStyle30"/>
        </w:rPr>
        <w:t>____________________________________________________________</w:t>
      </w:r>
    </w:p>
    <w:p w:rsidR="00A34BD6" w:rsidRDefault="00A34BD6" w:rsidP="00A34BD6">
      <w:pPr>
        <w:pStyle w:val="Style7"/>
        <w:widowControl/>
        <w:spacing w:before="10" w:line="322" w:lineRule="exact"/>
        <w:rPr>
          <w:rStyle w:val="FontStyle30"/>
        </w:rPr>
      </w:pPr>
      <w:r>
        <w:rPr>
          <w:rStyle w:val="FontStyle30"/>
        </w:rPr>
        <w:t>_______________________________________________________________________</w:t>
      </w:r>
      <w:r w:rsidR="00A96CFC">
        <w:rPr>
          <w:rStyle w:val="FontStyle30"/>
        </w:rPr>
        <w:t>_____________________________________________________________</w:t>
      </w:r>
      <w:r>
        <w:rPr>
          <w:rStyle w:val="FontStyle30"/>
        </w:rPr>
        <w:t xml:space="preserve"> </w:t>
      </w:r>
      <w:r w:rsidR="00A96CFC">
        <w:rPr>
          <w:rStyle w:val="FontStyle30"/>
        </w:rPr>
        <w:t>__________________________________________________________________</w:t>
      </w:r>
    </w:p>
    <w:p w:rsidR="00A34BD6" w:rsidRDefault="00A34BD6" w:rsidP="00A34BD6">
      <w:pPr>
        <w:pStyle w:val="Style7"/>
        <w:widowControl/>
        <w:spacing w:before="10" w:line="322" w:lineRule="exact"/>
        <w:rPr>
          <w:rStyle w:val="FontStyle30"/>
        </w:rPr>
      </w:pPr>
      <w:r>
        <w:rPr>
          <w:rStyle w:val="FontStyle30"/>
        </w:rPr>
        <w:t>_______________________________________</w:t>
      </w:r>
      <w:r w:rsidR="00A96CFC">
        <w:rPr>
          <w:rStyle w:val="FontStyle30"/>
        </w:rPr>
        <w:t>___________________________</w:t>
      </w:r>
    </w:p>
    <w:p w:rsidR="00A34BD6" w:rsidRPr="00A96CFC" w:rsidRDefault="00A34BD6" w:rsidP="00A34BD6">
      <w:pPr>
        <w:pStyle w:val="Style17"/>
        <w:widowControl/>
        <w:spacing w:before="5"/>
        <w:rPr>
          <w:rStyle w:val="FontStyle30"/>
          <w:sz w:val="20"/>
          <w:szCs w:val="20"/>
        </w:rPr>
      </w:pPr>
      <w:r>
        <w:rPr>
          <w:rStyle w:val="FontStyle30"/>
        </w:rPr>
        <w:t xml:space="preserve"> </w:t>
      </w:r>
      <w:r w:rsidRPr="00A96CFC">
        <w:rPr>
          <w:rStyle w:val="FontStyle30"/>
          <w:sz w:val="20"/>
          <w:szCs w:val="20"/>
        </w:rPr>
        <w:t xml:space="preserve">(заполняется правообладателями земельных участков, объектов капитального строительства, жилых и нежилых помещений </w:t>
      </w:r>
      <w:r w:rsidR="00E246D9">
        <w:rPr>
          <w:rStyle w:val="FontStyle30"/>
          <w:sz w:val="20"/>
          <w:szCs w:val="20"/>
        </w:rPr>
        <w:t>МО «Новотузуклейский сельсовет»</w:t>
      </w:r>
      <w:r w:rsidRPr="00A96CFC">
        <w:rPr>
          <w:rStyle w:val="FontStyle30"/>
          <w:sz w:val="20"/>
          <w:szCs w:val="20"/>
        </w:rPr>
        <w:t>)</w:t>
      </w:r>
    </w:p>
    <w:p w:rsidR="00A34BD6" w:rsidRDefault="00A34BD6" w:rsidP="00A34BD6">
      <w:pPr>
        <w:pStyle w:val="Style7"/>
        <w:widowControl/>
        <w:spacing w:line="240" w:lineRule="exact"/>
        <w:ind w:right="4075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line="240" w:lineRule="exact"/>
        <w:ind w:right="4075"/>
        <w:rPr>
          <w:sz w:val="20"/>
          <w:szCs w:val="20"/>
        </w:rPr>
      </w:pPr>
    </w:p>
    <w:p w:rsidR="00A34BD6" w:rsidRDefault="00A34BD6" w:rsidP="00A34BD6">
      <w:pPr>
        <w:pStyle w:val="Style7"/>
        <w:widowControl/>
        <w:spacing w:line="322" w:lineRule="exact"/>
        <w:rPr>
          <w:rStyle w:val="FontStyle30"/>
        </w:rPr>
      </w:pPr>
      <w:r>
        <w:rPr>
          <w:rStyle w:val="FontStyle30"/>
        </w:rPr>
        <w:t>Предложение, замечание по обсуждаемому про</w:t>
      </w:r>
      <w:r w:rsidR="00E246D9">
        <w:rPr>
          <w:rStyle w:val="FontStyle30"/>
        </w:rPr>
        <w:t xml:space="preserve">екту: </w:t>
      </w:r>
      <w:r>
        <w:rPr>
          <w:rStyle w:val="FontStyle30"/>
        </w:rPr>
        <w:t xml:space="preserve"> </w:t>
      </w:r>
    </w:p>
    <w:p w:rsidR="00A34BD6" w:rsidRDefault="00A34BD6" w:rsidP="00A34BD6">
      <w:pPr>
        <w:pStyle w:val="Style7"/>
        <w:widowControl/>
        <w:spacing w:line="322" w:lineRule="exact"/>
        <w:rPr>
          <w:rStyle w:val="FontStyle30"/>
        </w:rPr>
      </w:pPr>
      <w:r>
        <w:rPr>
          <w:rStyle w:val="FontStyle30"/>
        </w:rPr>
        <w:t>____________________________________________________________</w:t>
      </w:r>
      <w:r w:rsidR="00E246D9">
        <w:rPr>
          <w:rStyle w:val="FontStyle30"/>
        </w:rPr>
        <w:t>______</w:t>
      </w:r>
      <w:r>
        <w:rPr>
          <w:rStyle w:val="FontStyle30"/>
        </w:rPr>
        <w:br/>
        <w:t>________________________________________</w:t>
      </w:r>
      <w:r w:rsidR="00E246D9">
        <w:rPr>
          <w:rStyle w:val="FontStyle30"/>
        </w:rPr>
        <w:t>__________________________</w:t>
      </w:r>
    </w:p>
    <w:p w:rsidR="00A34BD6" w:rsidRDefault="00A34BD6" w:rsidP="00A34BD6">
      <w:pPr>
        <w:pStyle w:val="Style7"/>
        <w:widowControl/>
        <w:spacing w:line="322" w:lineRule="exact"/>
        <w:rPr>
          <w:rStyle w:val="FontStyle30"/>
        </w:rPr>
      </w:pPr>
      <w:r>
        <w:rPr>
          <w:rStyle w:val="FontStyle30"/>
        </w:rPr>
        <w:t>_______________________________________________________________________</w:t>
      </w:r>
      <w:r w:rsidR="00E246D9">
        <w:rPr>
          <w:rStyle w:val="FontStyle30"/>
        </w:rPr>
        <w:t>_____________________________________________________________</w:t>
      </w:r>
    </w:p>
    <w:p w:rsidR="00A34BD6" w:rsidRDefault="00A34BD6" w:rsidP="00A34BD6">
      <w:pPr>
        <w:pStyle w:val="Style7"/>
        <w:widowControl/>
        <w:tabs>
          <w:tab w:val="left" w:leader="underscore" w:pos="5251"/>
        </w:tabs>
        <w:spacing w:line="322" w:lineRule="exact"/>
        <w:ind w:right="4075"/>
        <w:rPr>
          <w:rStyle w:val="FontStyle30"/>
        </w:rPr>
      </w:pPr>
    </w:p>
    <w:p w:rsidR="00A34BD6" w:rsidRPr="00E246D9" w:rsidRDefault="00A34BD6" w:rsidP="00A34BD6">
      <w:pPr>
        <w:rPr>
          <w:rFonts w:ascii="Times New Roman" w:eastAsia="Times New Roman" w:hAnsi="Times New Roman" w:cs="Times New Roman"/>
          <w:sz w:val="24"/>
          <w:szCs w:val="24"/>
        </w:rPr>
      </w:pPr>
      <w:r w:rsidRPr="00E246D9">
        <w:rPr>
          <w:rFonts w:ascii="Times New Roman" w:eastAsia="Times New Roman" w:hAnsi="Times New Roman" w:cs="Times New Roman"/>
          <w:sz w:val="24"/>
          <w:szCs w:val="24"/>
        </w:rPr>
        <w:t xml:space="preserve">      Подпись _______________________                   Дата ____________________</w:t>
      </w:r>
    </w:p>
    <w:p w:rsidR="00A34BD6" w:rsidRPr="00E246D9" w:rsidRDefault="00E246D9" w:rsidP="00A34BD6">
      <w:pPr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6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A34BD6" w:rsidRPr="00E246D9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мероприятий </w:t>
      </w:r>
      <w:proofErr w:type="gramStart"/>
      <w:r w:rsidR="00A34BD6" w:rsidRPr="00E246D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="00A34BD6" w:rsidRPr="00E246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4BD6" w:rsidRPr="00E246D9" w:rsidRDefault="00A34BD6" w:rsidP="00A34BD6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246D9">
        <w:rPr>
          <w:rFonts w:ascii="Times New Roman" w:eastAsia="Times New Roman" w:hAnsi="Times New Roman" w:cs="Times New Roman"/>
          <w:b/>
          <w:sz w:val="28"/>
          <w:szCs w:val="28"/>
        </w:rPr>
        <w:t>проведении</w:t>
      </w:r>
      <w:proofErr w:type="gramEnd"/>
      <w:r w:rsidRPr="00E246D9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публичных слушаний </w:t>
      </w:r>
      <w:r w:rsidRPr="00E24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E246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правил землепользования и застройки </w:t>
      </w:r>
      <w:r w:rsidR="00E246D9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r w:rsidRPr="00E246D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E246D9">
        <w:rPr>
          <w:rFonts w:ascii="Times New Roman" w:eastAsia="Times New Roman" w:hAnsi="Times New Roman" w:cs="Times New Roman"/>
          <w:b/>
          <w:sz w:val="28"/>
          <w:szCs w:val="28"/>
        </w:rPr>
        <w:t>Новотузуклейский сельсовет»</w:t>
      </w:r>
    </w:p>
    <w:p w:rsidR="00A34BD6" w:rsidRPr="00E246D9" w:rsidRDefault="00A34BD6" w:rsidP="00A34BD6">
      <w:pPr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D6" w:rsidRPr="00E246D9" w:rsidRDefault="00A34BD6" w:rsidP="00A34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С целью доведения до жителей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 положений о территориальном планировании и перспективах развития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 на ближайшие 20 лет, в период с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.08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2г. по 03.09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г. б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удут проводиться публичные слушания по проекту землепользования и застройки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сельсовет»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4BD6" w:rsidRPr="00E246D9" w:rsidRDefault="00E246D9" w:rsidP="00A34B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30"/>
          <w:rFonts w:eastAsia="Times New Roman"/>
        </w:rPr>
        <w:t>1). 27</w:t>
      </w:r>
      <w:r w:rsidR="00A34BD6" w:rsidRPr="00E246D9">
        <w:rPr>
          <w:rStyle w:val="FontStyle30"/>
          <w:rFonts w:eastAsia="Times New Roman"/>
        </w:rPr>
        <w:t>.</w:t>
      </w:r>
      <w:r>
        <w:rPr>
          <w:rStyle w:val="FontStyle30"/>
          <w:rFonts w:eastAsia="Times New Roman"/>
        </w:rPr>
        <w:t>08</w:t>
      </w:r>
      <w:r w:rsidR="00A34BD6" w:rsidRPr="00E246D9">
        <w:rPr>
          <w:rStyle w:val="FontStyle30"/>
          <w:rFonts w:eastAsia="Times New Roman"/>
        </w:rPr>
        <w:t>.201</w:t>
      </w:r>
      <w:r>
        <w:rPr>
          <w:rStyle w:val="FontStyle30"/>
          <w:rFonts w:eastAsia="Times New Roman"/>
        </w:rPr>
        <w:t>2</w:t>
      </w:r>
      <w:r w:rsidR="00A34BD6" w:rsidRPr="00E246D9">
        <w:rPr>
          <w:rStyle w:val="FontStyle30"/>
          <w:rFonts w:eastAsia="Times New Roman"/>
        </w:rPr>
        <w:t xml:space="preserve"> года в 1</w:t>
      </w:r>
      <w:r>
        <w:rPr>
          <w:rStyle w:val="FontStyle30"/>
          <w:rFonts w:eastAsia="Times New Roman"/>
        </w:rPr>
        <w:t>5</w:t>
      </w:r>
      <w:r w:rsidR="00A34BD6" w:rsidRPr="00E246D9">
        <w:rPr>
          <w:rStyle w:val="FontStyle30"/>
          <w:rFonts w:eastAsia="Times New Roman"/>
        </w:rPr>
        <w:t xml:space="preserve">.00. часов в </w:t>
      </w:r>
      <w:r w:rsidR="00A34BD6" w:rsidRPr="00E2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здании администрации МО «Новотузуклейский сельсовет» по адресу: Астраханская область, Камызякский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Тузуклей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1 Мая, 14</w:t>
      </w:r>
    </w:p>
    <w:p w:rsidR="00A34BD6" w:rsidRDefault="00E246D9" w:rsidP="00E24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30"/>
          <w:rFonts w:eastAsia="Times New Roman"/>
        </w:rPr>
        <w:t>2). 29.08</w:t>
      </w:r>
      <w:r w:rsidR="00A34BD6" w:rsidRPr="00E246D9">
        <w:rPr>
          <w:rStyle w:val="FontStyle30"/>
          <w:rFonts w:eastAsia="Times New Roman"/>
        </w:rPr>
        <w:t>.201</w:t>
      </w:r>
      <w:r>
        <w:rPr>
          <w:rStyle w:val="FontStyle30"/>
          <w:rFonts w:eastAsia="Times New Roman"/>
        </w:rPr>
        <w:t>2</w:t>
      </w:r>
      <w:r w:rsidR="00A34BD6" w:rsidRPr="00E246D9">
        <w:rPr>
          <w:rStyle w:val="FontStyle30"/>
          <w:rFonts w:eastAsia="Times New Roman"/>
        </w:rPr>
        <w:t xml:space="preserve"> года в 1</w:t>
      </w:r>
      <w:r>
        <w:rPr>
          <w:rStyle w:val="FontStyle30"/>
          <w:rFonts w:eastAsia="Times New Roman"/>
        </w:rPr>
        <w:t>5</w:t>
      </w:r>
      <w:r w:rsidR="00A34BD6" w:rsidRPr="00E246D9">
        <w:rPr>
          <w:rStyle w:val="FontStyle30"/>
          <w:rFonts w:eastAsia="Times New Roman"/>
        </w:rPr>
        <w:t xml:space="preserve">.00. часов в </w:t>
      </w:r>
      <w:r>
        <w:rPr>
          <w:rStyle w:val="FontStyle30"/>
          <w:rFonts w:eastAsia="Times New Roman"/>
        </w:rPr>
        <w:t xml:space="preserve">здании школы с. </w:t>
      </w:r>
      <w:proofErr w:type="spellStart"/>
      <w:r>
        <w:rPr>
          <w:rStyle w:val="FontStyle30"/>
          <w:rFonts w:eastAsia="Times New Roman"/>
        </w:rPr>
        <w:t>Грушево</w:t>
      </w:r>
      <w:proofErr w:type="spellEnd"/>
      <w:r w:rsidR="00A34BD6" w:rsidRPr="00E246D9">
        <w:rPr>
          <w:rFonts w:ascii="Times New Roman" w:eastAsia="Times New Roman" w:hAnsi="Times New Roman" w:cs="Times New Roman"/>
          <w:sz w:val="28"/>
          <w:szCs w:val="28"/>
        </w:rPr>
        <w:t xml:space="preserve"> 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Астраханская область, Камызякский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Грушево</w:t>
      </w:r>
      <w:proofErr w:type="spellEnd"/>
      <w:r w:rsidR="00A34BD6" w:rsidRPr="00E246D9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="00A34BD6" w:rsidRPr="00E246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тепная, 12</w:t>
      </w:r>
    </w:p>
    <w:p w:rsidR="003758E1" w:rsidRDefault="00E246D9" w:rsidP="00E24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3).  31. 08.2012года в 15.00 часов  в здании школы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Трехизбинка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 Астраханская область, Камызякский район, с. </w:t>
      </w:r>
      <w:proofErr w:type="spellStart"/>
      <w:r w:rsidR="003758E1">
        <w:rPr>
          <w:rFonts w:ascii="Times New Roman" w:eastAsia="Times New Roman" w:hAnsi="Times New Roman" w:cs="Times New Roman"/>
          <w:sz w:val="28"/>
          <w:szCs w:val="28"/>
        </w:rPr>
        <w:t>Трехизбинка</w:t>
      </w:r>
      <w:proofErr w:type="spellEnd"/>
      <w:r w:rsidRPr="00E246D9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E246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8E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3758E1">
        <w:rPr>
          <w:rFonts w:ascii="Times New Roman" w:eastAsia="Times New Roman" w:hAnsi="Times New Roman" w:cs="Times New Roman"/>
          <w:sz w:val="28"/>
          <w:szCs w:val="28"/>
        </w:rPr>
        <w:t>жамбула,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46D9" w:rsidRDefault="003758E1" w:rsidP="00E24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4). 3.09.2012года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15.00 часов  в здании школы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Грива по адресу:  Астраханская область, Камызякский район,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Грива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E246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аяковского, 14 </w:t>
      </w:r>
      <w:r w:rsidR="00E246D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34BD6" w:rsidRPr="00E246D9" w:rsidRDefault="00A34BD6" w:rsidP="00A34BD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6D9">
        <w:rPr>
          <w:rFonts w:ascii="Times New Roman" w:eastAsia="Times New Roman" w:hAnsi="Times New Roman" w:cs="Times New Roman"/>
          <w:sz w:val="28"/>
          <w:szCs w:val="28"/>
        </w:rPr>
        <w:t>В течение всего срока проведения публичных слушаний заинтересованные лица вправе подавать письменные замечания и предложения в уполномоченный орган местного самоуправления:</w:t>
      </w:r>
    </w:p>
    <w:p w:rsidR="00A34BD6" w:rsidRPr="00E246D9" w:rsidRDefault="00A34BD6" w:rsidP="00A34B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Камызякский район, с. </w:t>
      </w:r>
      <w:proofErr w:type="spellStart"/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Тузуклей</w:t>
      </w:r>
      <w:proofErr w:type="spellEnd"/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, ул. 1Мая, 14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Уполномоченный орган установлен Постановлением Администрации 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0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209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46D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 проведении публичных слушаний по проекту </w:t>
      </w:r>
      <w:r w:rsidRPr="00E246D9">
        <w:rPr>
          <w:rStyle w:val="FontStyle30"/>
          <w:rFonts w:eastAsia="Times New Roman"/>
        </w:rPr>
        <w:t>правил землепользования и застройки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20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Новотузуклейский сельсовет»</w:t>
      </w:r>
      <w:r w:rsidRPr="00E246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4BD6" w:rsidRDefault="00720902" w:rsidP="00A34B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МО</w:t>
      </w:r>
    </w:p>
    <w:p w:rsidR="0052486D" w:rsidRPr="00E246D9" w:rsidRDefault="00720902" w:rsidP="00720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«Новотузуклейский сельсовет»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sectPr w:rsidR="0052486D" w:rsidRPr="00E246D9" w:rsidSect="0041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790"/>
    <w:multiLevelType w:val="singleLevel"/>
    <w:tmpl w:val="64324B90"/>
    <w:lvl w:ilvl="0">
      <w:start w:val="2"/>
      <w:numFmt w:val="decimal"/>
      <w:lvlText w:val="2.2.%1."/>
      <w:legacy w:legacy="1" w:legacySpace="0" w:legacyIndent="10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A369C6"/>
    <w:multiLevelType w:val="singleLevel"/>
    <w:tmpl w:val="1FE4D242"/>
    <w:lvl w:ilvl="0">
      <w:start w:val="5"/>
      <w:numFmt w:val="decimal"/>
      <w:lvlText w:val="2.2.%1."/>
      <w:legacy w:legacy="1" w:legacySpace="0" w:legacyIndent="7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C12EA0"/>
    <w:multiLevelType w:val="singleLevel"/>
    <w:tmpl w:val="FEC8F0D8"/>
    <w:lvl w:ilvl="0">
      <w:start w:val="2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7E7622"/>
    <w:multiLevelType w:val="singleLevel"/>
    <w:tmpl w:val="79180FF0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1F151B9"/>
    <w:multiLevelType w:val="singleLevel"/>
    <w:tmpl w:val="B6381516"/>
    <w:lvl w:ilvl="0">
      <w:start w:val="1"/>
      <w:numFmt w:val="decimal"/>
      <w:lvlText w:val="2.3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075493"/>
    <w:multiLevelType w:val="singleLevel"/>
    <w:tmpl w:val="F4CA6BBE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7BF36FA"/>
    <w:multiLevelType w:val="singleLevel"/>
    <w:tmpl w:val="CB089740"/>
    <w:lvl w:ilvl="0">
      <w:start w:val="1"/>
      <w:numFmt w:val="decimal"/>
      <w:lvlText w:val="2.1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1"/>
    <w:lvlOverride w:ilvl="0">
      <w:startOverride w:val="5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B94"/>
    <w:rsid w:val="003758E1"/>
    <w:rsid w:val="003C09D3"/>
    <w:rsid w:val="004106DF"/>
    <w:rsid w:val="0052486D"/>
    <w:rsid w:val="00720902"/>
    <w:rsid w:val="00942B94"/>
    <w:rsid w:val="00965511"/>
    <w:rsid w:val="00A34BD6"/>
    <w:rsid w:val="00A43ADC"/>
    <w:rsid w:val="00A96CFC"/>
    <w:rsid w:val="00B45D63"/>
    <w:rsid w:val="00CF618B"/>
    <w:rsid w:val="00E246D9"/>
    <w:rsid w:val="00F2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42B9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42B94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942B94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942B94"/>
    <w:rPr>
      <w:rFonts w:ascii="Book Antiqua" w:hAnsi="Book Antiqua" w:cs="Book Antiqua" w:hint="default"/>
      <w:b/>
      <w:bCs/>
      <w:i/>
      <w:iCs/>
      <w:spacing w:val="20"/>
      <w:sz w:val="30"/>
      <w:szCs w:val="30"/>
    </w:rPr>
  </w:style>
  <w:style w:type="paragraph" w:customStyle="1" w:styleId="ConsPlusNormal">
    <w:name w:val="ConsPlusNormal"/>
    <w:rsid w:val="00942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rsid w:val="00942B94"/>
    <w:pPr>
      <w:widowControl w:val="0"/>
      <w:autoSpaceDE w:val="0"/>
      <w:autoSpaceDN w:val="0"/>
      <w:adjustRightInd w:val="0"/>
      <w:spacing w:after="0" w:line="325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42B94"/>
    <w:pPr>
      <w:widowControl w:val="0"/>
      <w:autoSpaceDE w:val="0"/>
      <w:autoSpaceDN w:val="0"/>
      <w:adjustRightInd w:val="0"/>
      <w:spacing w:after="0" w:line="325" w:lineRule="exact"/>
      <w:ind w:firstLine="576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qFormat/>
    <w:rsid w:val="00A34B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A34BD6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rsid w:val="00A3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34BD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34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34BD6"/>
    <w:pPr>
      <w:widowControl w:val="0"/>
      <w:autoSpaceDE w:val="0"/>
      <w:autoSpaceDN w:val="0"/>
      <w:adjustRightInd w:val="0"/>
      <w:spacing w:after="0" w:line="324" w:lineRule="exact"/>
      <w:ind w:firstLine="29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34BD6"/>
    <w:pPr>
      <w:widowControl w:val="0"/>
      <w:autoSpaceDE w:val="0"/>
      <w:autoSpaceDN w:val="0"/>
      <w:adjustRightInd w:val="0"/>
      <w:spacing w:after="0" w:line="324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34BD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34BD6"/>
    <w:pPr>
      <w:widowControl w:val="0"/>
      <w:autoSpaceDE w:val="0"/>
      <w:autoSpaceDN w:val="0"/>
      <w:adjustRightInd w:val="0"/>
      <w:spacing w:after="0" w:line="331" w:lineRule="exact"/>
      <w:ind w:firstLine="8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A34BD6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2012-08-22T12:51:00Z</dcterms:created>
  <dcterms:modified xsi:type="dcterms:W3CDTF">2012-12-11T13:51:00Z</dcterms:modified>
</cp:coreProperties>
</file>