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BF" w:rsidRPr="000C2BC4" w:rsidRDefault="00AE47BF" w:rsidP="000C2BC4">
      <w:pPr>
        <w:pStyle w:val="1"/>
        <w:spacing w:before="0" w:after="0"/>
        <w:jc w:val="center"/>
        <w:rPr>
          <w:sz w:val="24"/>
          <w:szCs w:val="24"/>
        </w:rPr>
      </w:pPr>
      <w:r w:rsidRPr="000C2BC4">
        <w:rPr>
          <w:sz w:val="24"/>
          <w:szCs w:val="24"/>
        </w:rPr>
        <w:t>АДМИНИСТРАЦИЯ</w:t>
      </w:r>
    </w:p>
    <w:p w:rsidR="00AE47BF" w:rsidRPr="000C2BC4" w:rsidRDefault="00AE47BF" w:rsidP="000C2BC4">
      <w:pPr>
        <w:pStyle w:val="1"/>
        <w:spacing w:before="0"/>
        <w:jc w:val="center"/>
        <w:rPr>
          <w:sz w:val="24"/>
          <w:szCs w:val="24"/>
        </w:rPr>
      </w:pPr>
      <w:r w:rsidRPr="000C2BC4">
        <w:rPr>
          <w:sz w:val="24"/>
          <w:szCs w:val="24"/>
        </w:rPr>
        <w:t>МО «НОВОТУЗУКЛЕЙСКИЙ СЕЛЬСОВЕТ»</w:t>
      </w:r>
    </w:p>
    <w:p w:rsidR="00AE47BF" w:rsidRPr="000C2BC4" w:rsidRDefault="00AE47BF" w:rsidP="000C2BC4">
      <w:pPr>
        <w:pStyle w:val="1"/>
        <w:spacing w:before="0"/>
        <w:jc w:val="center"/>
        <w:rPr>
          <w:sz w:val="24"/>
          <w:szCs w:val="24"/>
        </w:rPr>
      </w:pPr>
      <w:r w:rsidRPr="000C2BC4">
        <w:rPr>
          <w:sz w:val="24"/>
          <w:szCs w:val="24"/>
        </w:rPr>
        <w:t>КАМЫЗЯКСКИЙ РАЙОН</w:t>
      </w:r>
    </w:p>
    <w:p w:rsidR="000C2BC4" w:rsidRDefault="00AE47BF" w:rsidP="000C2BC4">
      <w:pPr>
        <w:pStyle w:val="1"/>
        <w:spacing w:before="0"/>
        <w:jc w:val="center"/>
        <w:rPr>
          <w:sz w:val="24"/>
          <w:szCs w:val="24"/>
        </w:rPr>
      </w:pPr>
      <w:r w:rsidRPr="000C2BC4">
        <w:rPr>
          <w:sz w:val="24"/>
          <w:szCs w:val="24"/>
        </w:rPr>
        <w:t>АСТРАХАНСКАЯ ОБЛАСТЬ</w:t>
      </w:r>
    </w:p>
    <w:p w:rsidR="00AE47BF" w:rsidRPr="000C2BC4" w:rsidRDefault="00AE47BF" w:rsidP="000C2BC4">
      <w:pPr>
        <w:pStyle w:val="1"/>
        <w:spacing w:before="0"/>
        <w:jc w:val="center"/>
        <w:rPr>
          <w:sz w:val="24"/>
          <w:szCs w:val="24"/>
        </w:rPr>
      </w:pPr>
      <w:proofErr w:type="gramStart"/>
      <w:r w:rsidRPr="000C2BC4">
        <w:rPr>
          <w:sz w:val="24"/>
          <w:szCs w:val="24"/>
        </w:rPr>
        <w:t>П</w:t>
      </w:r>
      <w:proofErr w:type="gramEnd"/>
      <w:r w:rsidRPr="000C2BC4">
        <w:rPr>
          <w:sz w:val="24"/>
          <w:szCs w:val="24"/>
        </w:rPr>
        <w:t xml:space="preserve"> О С Т А Н О В Л Е Н И Е</w:t>
      </w:r>
    </w:p>
    <w:p w:rsidR="00AE47BF" w:rsidRPr="000C2BC4" w:rsidRDefault="00AE47BF" w:rsidP="000C2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2BC4">
        <w:rPr>
          <w:rFonts w:ascii="Times New Roman" w:hAnsi="Times New Roman" w:cs="Times New Roman"/>
          <w:sz w:val="24"/>
          <w:szCs w:val="24"/>
        </w:rPr>
        <w:t xml:space="preserve">«8 » сентября  2011 г                                                                   № 212                       </w:t>
      </w:r>
    </w:p>
    <w:p w:rsidR="00AE47BF" w:rsidRPr="000C2BC4" w:rsidRDefault="00AE47BF" w:rsidP="000C2BC4">
      <w:pPr>
        <w:spacing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Об утверждении устава общественного учреждения </w:t>
      </w:r>
    </w:p>
    <w:p w:rsidR="00AE47BF" w:rsidRPr="000C2BC4" w:rsidRDefault="00AE47BF" w:rsidP="000C2BC4">
      <w:pPr>
        <w:spacing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добровольной пожарной охраны</w:t>
      </w:r>
    </w:p>
    <w:p w:rsidR="00AE47BF" w:rsidRPr="000C2BC4" w:rsidRDefault="00AE47BF" w:rsidP="000C2BC4">
      <w:pPr>
        <w:spacing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МО «Новотузуклейский  сельсовет».</w:t>
      </w:r>
    </w:p>
    <w:p w:rsidR="00AE47BF" w:rsidRPr="000C2BC4" w:rsidRDefault="00AE47BF" w:rsidP="000C2BC4">
      <w:pPr>
        <w:spacing w:line="240" w:lineRule="auto"/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06.05.2011 № 100-ФЗ «О добровольной пожарной охране», в целях обеспечения первичных мер пожарной безопасности в границах поселения</w:t>
      </w:r>
    </w:p>
    <w:p w:rsidR="00AE47BF" w:rsidRPr="000C2BC4" w:rsidRDefault="00AE47BF" w:rsidP="000C2BC4">
      <w:pPr>
        <w:pStyle w:val="Postan"/>
        <w:suppressAutoHyphens/>
        <w:ind w:right="-29" w:firstLine="902"/>
        <w:jc w:val="both"/>
        <w:rPr>
          <w:sz w:val="24"/>
          <w:szCs w:val="24"/>
        </w:rPr>
      </w:pPr>
      <w:r w:rsidRPr="000C2BC4">
        <w:rPr>
          <w:sz w:val="24"/>
          <w:szCs w:val="24"/>
        </w:rPr>
        <w:t>ПОСТАНОВЛЯЮ:</w:t>
      </w:r>
    </w:p>
    <w:p w:rsidR="00AE47BF" w:rsidRPr="000C2BC4" w:rsidRDefault="00AE47BF" w:rsidP="000C2BC4">
      <w:pPr>
        <w:pStyle w:val="Postan"/>
        <w:suppressAutoHyphens/>
        <w:ind w:right="-29" w:firstLine="902"/>
        <w:jc w:val="both"/>
        <w:rPr>
          <w:sz w:val="24"/>
          <w:szCs w:val="24"/>
        </w:rPr>
      </w:pPr>
    </w:p>
    <w:p w:rsidR="00AE47BF" w:rsidRPr="000C2BC4" w:rsidRDefault="00AE47BF" w:rsidP="000C2BC4">
      <w:pPr>
        <w:spacing w:line="240" w:lineRule="auto"/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1. Создать на территории </w:t>
      </w:r>
      <w:proofErr w:type="spellStart"/>
      <w:r w:rsidRPr="000C2BC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C2BC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C2BC4">
        <w:rPr>
          <w:rFonts w:ascii="Times New Roman" w:hAnsi="Times New Roman" w:cs="Times New Roman"/>
          <w:sz w:val="24"/>
          <w:szCs w:val="24"/>
        </w:rPr>
        <w:t>рехизбинка</w:t>
      </w:r>
      <w:proofErr w:type="spellEnd"/>
      <w:r w:rsidRPr="000C2BC4">
        <w:rPr>
          <w:rFonts w:ascii="Times New Roman" w:hAnsi="Times New Roman" w:cs="Times New Roman"/>
          <w:sz w:val="24"/>
          <w:szCs w:val="24"/>
        </w:rPr>
        <w:t xml:space="preserve">, МО «Новотузуклейский  сельсовет» общественное учреждение добровольной пожарной охраны, руководителем назначить </w:t>
      </w:r>
      <w:proofErr w:type="spellStart"/>
      <w:r w:rsidRPr="000C2BC4">
        <w:rPr>
          <w:rFonts w:ascii="Times New Roman" w:hAnsi="Times New Roman" w:cs="Times New Roman"/>
          <w:sz w:val="24"/>
          <w:szCs w:val="24"/>
        </w:rPr>
        <w:t>Тажиева</w:t>
      </w:r>
      <w:proofErr w:type="spellEnd"/>
      <w:r w:rsidRPr="000C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C4">
        <w:rPr>
          <w:rFonts w:ascii="Times New Roman" w:hAnsi="Times New Roman" w:cs="Times New Roman"/>
          <w:sz w:val="24"/>
          <w:szCs w:val="24"/>
        </w:rPr>
        <w:t>Адика</w:t>
      </w:r>
      <w:proofErr w:type="spellEnd"/>
      <w:r w:rsidRPr="000C2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C4">
        <w:rPr>
          <w:rFonts w:ascii="Times New Roman" w:hAnsi="Times New Roman" w:cs="Times New Roman"/>
          <w:sz w:val="24"/>
          <w:szCs w:val="24"/>
        </w:rPr>
        <w:t>Жумарстановича</w:t>
      </w:r>
      <w:proofErr w:type="spellEnd"/>
    </w:p>
    <w:p w:rsidR="00AE47BF" w:rsidRPr="000C2BC4" w:rsidRDefault="00AE47BF" w:rsidP="000C2BC4">
      <w:pPr>
        <w:spacing w:line="240" w:lineRule="auto"/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2. Утвердить:</w:t>
      </w:r>
    </w:p>
    <w:p w:rsidR="00AE47BF" w:rsidRPr="000C2BC4" w:rsidRDefault="00AE47BF" w:rsidP="000C2BC4">
      <w:pPr>
        <w:spacing w:line="240" w:lineRule="auto"/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2.1. Устав общественного учреждения добровольной пожарной охраны       с. </w:t>
      </w:r>
      <w:proofErr w:type="spellStart"/>
      <w:r w:rsidRPr="000C2BC4">
        <w:rPr>
          <w:rFonts w:ascii="Times New Roman" w:hAnsi="Times New Roman" w:cs="Times New Roman"/>
          <w:sz w:val="24"/>
          <w:szCs w:val="24"/>
        </w:rPr>
        <w:t>Трехизбинка</w:t>
      </w:r>
      <w:proofErr w:type="spellEnd"/>
      <w:r w:rsidRPr="000C2BC4">
        <w:rPr>
          <w:rFonts w:ascii="Times New Roman" w:hAnsi="Times New Roman" w:cs="Times New Roman"/>
          <w:sz w:val="24"/>
          <w:szCs w:val="24"/>
        </w:rPr>
        <w:t xml:space="preserve"> МО «Новотузуклейский  сельсовет» (приложение №1).</w:t>
      </w:r>
    </w:p>
    <w:p w:rsidR="00AE47BF" w:rsidRPr="000C2BC4" w:rsidRDefault="00AE47BF" w:rsidP="000C2BC4">
      <w:pPr>
        <w:pStyle w:val="ConsNormal"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2.2. Перечень имущества пожарно-технического назначения, находящегося в собственности МО « Новотузуклейский сельсовет» и используемого для достижения общественным учреждением добровольной пожарной охраны, с. </w:t>
      </w:r>
      <w:proofErr w:type="spellStart"/>
      <w:r w:rsidRPr="000C2BC4">
        <w:rPr>
          <w:rFonts w:ascii="Times New Roman" w:hAnsi="Times New Roman" w:cs="Times New Roman"/>
          <w:sz w:val="24"/>
          <w:szCs w:val="24"/>
        </w:rPr>
        <w:t>Трехизбинка</w:t>
      </w:r>
      <w:proofErr w:type="spellEnd"/>
      <w:r w:rsidRPr="000C2BC4">
        <w:rPr>
          <w:rFonts w:ascii="Times New Roman" w:hAnsi="Times New Roman" w:cs="Times New Roman"/>
          <w:sz w:val="24"/>
          <w:szCs w:val="24"/>
        </w:rPr>
        <w:t xml:space="preserve">  МО « Новотузуклейский  сельсовет» уставных целей (приложение №2).</w:t>
      </w:r>
    </w:p>
    <w:p w:rsidR="00AE47BF" w:rsidRPr="000C2BC4" w:rsidRDefault="00AE47BF" w:rsidP="000C2BC4">
      <w:pPr>
        <w:pStyle w:val="ConsNormal"/>
        <w:ind w:right="0" w:firstLine="900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2.3. Схему оповещения и сбора личного состава общественного учреждения добровольной пожарной </w:t>
      </w:r>
      <w:proofErr w:type="spellStart"/>
      <w:r w:rsidRPr="000C2BC4">
        <w:rPr>
          <w:rFonts w:ascii="Times New Roman" w:hAnsi="Times New Roman" w:cs="Times New Roman"/>
          <w:sz w:val="24"/>
          <w:szCs w:val="24"/>
        </w:rPr>
        <w:t>охраныс</w:t>
      </w:r>
      <w:proofErr w:type="gramStart"/>
      <w:r w:rsidRPr="000C2BC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C2BC4">
        <w:rPr>
          <w:rFonts w:ascii="Times New Roman" w:hAnsi="Times New Roman" w:cs="Times New Roman"/>
          <w:sz w:val="24"/>
          <w:szCs w:val="24"/>
        </w:rPr>
        <w:t>рехизбинка</w:t>
      </w:r>
      <w:proofErr w:type="spellEnd"/>
      <w:r w:rsidRPr="000C2BC4">
        <w:rPr>
          <w:rFonts w:ascii="Times New Roman" w:hAnsi="Times New Roman" w:cs="Times New Roman"/>
          <w:sz w:val="24"/>
          <w:szCs w:val="24"/>
        </w:rPr>
        <w:t xml:space="preserve">  МО                                        « Новотузуклейский сельсовет» по сигналу «Тревога» (приложение №3).</w:t>
      </w:r>
    </w:p>
    <w:p w:rsidR="00AE47BF" w:rsidRPr="000C2BC4" w:rsidRDefault="00AE47BF" w:rsidP="000C2BC4">
      <w:pPr>
        <w:spacing w:line="240" w:lineRule="auto"/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3. Закрепить за начальником ДПД пожарную помпу.</w:t>
      </w:r>
    </w:p>
    <w:p w:rsidR="00AE47BF" w:rsidRPr="000C2BC4" w:rsidRDefault="00AE47BF" w:rsidP="000C2BC4">
      <w:pPr>
        <w:spacing w:line="240" w:lineRule="auto"/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C2B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2BC4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AE47BF" w:rsidRPr="000C2BC4" w:rsidRDefault="00AE47BF" w:rsidP="000C2B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подписания.</w:t>
      </w:r>
    </w:p>
    <w:p w:rsidR="00AE47BF" w:rsidRPr="000C2BC4" w:rsidRDefault="00AE47BF" w:rsidP="000C2B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6. Считать утратившим силу постановление от 11 .11.2009г  № 21</w:t>
      </w:r>
    </w:p>
    <w:p w:rsidR="00AE47BF" w:rsidRPr="000C2BC4" w:rsidRDefault="00AE47BF" w:rsidP="000C2B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AE47BF" w:rsidRPr="000C2BC4" w:rsidRDefault="00AE47BF" w:rsidP="000C2BC4">
      <w:pPr>
        <w:spacing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AE47BF" w:rsidRPr="000C2BC4" w:rsidRDefault="00AE47BF" w:rsidP="000C2BC4">
      <w:pPr>
        <w:spacing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Глава  МО</w:t>
      </w:r>
    </w:p>
    <w:p w:rsidR="00AE47BF" w:rsidRPr="000C2BC4" w:rsidRDefault="00AE47BF" w:rsidP="000C2BC4">
      <w:pPr>
        <w:spacing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                  </w:t>
      </w:r>
      <w:proofErr w:type="spellStart"/>
      <w:r w:rsidRPr="000C2BC4"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</w:p>
    <w:p w:rsidR="00AE47BF" w:rsidRPr="000C2BC4" w:rsidRDefault="00AE47BF" w:rsidP="000C2BC4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AE47BF" w:rsidRPr="000C2BC4" w:rsidRDefault="00AE47BF" w:rsidP="000C2BC4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AE47BF" w:rsidRPr="000C2BC4" w:rsidRDefault="00AE47BF" w:rsidP="000C2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47BF" w:rsidRPr="000C2BC4" w:rsidRDefault="00AE47BF" w:rsidP="000C2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47BF" w:rsidRPr="000C2BC4" w:rsidRDefault="00AE47BF" w:rsidP="000C2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47BF" w:rsidRPr="000C2BC4" w:rsidRDefault="00AE47BF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2BC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№1</w:t>
      </w:r>
    </w:p>
    <w:p w:rsidR="00AE47BF" w:rsidRPr="000C2BC4" w:rsidRDefault="00AE47BF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2BC4">
        <w:rPr>
          <w:rFonts w:ascii="Times New Roman" w:hAnsi="Times New Roman" w:cs="Times New Roman"/>
          <w:color w:val="auto"/>
          <w:sz w:val="24"/>
          <w:szCs w:val="24"/>
        </w:rPr>
        <w:t>УТВЕРЖДЕНО</w:t>
      </w:r>
    </w:p>
    <w:p w:rsidR="00AE47BF" w:rsidRPr="000C2BC4" w:rsidRDefault="00AE47BF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2BC4">
        <w:rPr>
          <w:rFonts w:ascii="Times New Roman" w:hAnsi="Times New Roman" w:cs="Times New Roman"/>
          <w:color w:val="auto"/>
          <w:sz w:val="24"/>
          <w:szCs w:val="24"/>
        </w:rPr>
        <w:t>Постановлением Главы МО «Новотузуклейский сельсовет»</w:t>
      </w:r>
    </w:p>
    <w:p w:rsidR="00AE47BF" w:rsidRPr="000C2BC4" w:rsidRDefault="00AE47BF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2BC4">
        <w:rPr>
          <w:rFonts w:ascii="Times New Roman" w:hAnsi="Times New Roman" w:cs="Times New Roman"/>
          <w:color w:val="auto"/>
          <w:sz w:val="24"/>
          <w:szCs w:val="24"/>
        </w:rPr>
        <w:t>от «8 сентября 2011г № 212</w:t>
      </w:r>
    </w:p>
    <w:p w:rsidR="00AE47BF" w:rsidRPr="000C2BC4" w:rsidRDefault="00AE47BF" w:rsidP="000C2BC4">
      <w:pPr>
        <w:pStyle w:val="ConsTitle"/>
        <w:widowControl/>
        <w:tabs>
          <w:tab w:val="left" w:pos="7380"/>
        </w:tabs>
        <w:ind w:left="576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E47BF" w:rsidRPr="000C2BC4" w:rsidRDefault="00AE47BF" w:rsidP="000C2BC4">
      <w:pPr>
        <w:pStyle w:val="ConsTitle"/>
        <w:widowControl/>
        <w:tabs>
          <w:tab w:val="left" w:pos="7380"/>
        </w:tabs>
        <w:ind w:left="576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E47BF" w:rsidRPr="000C2BC4" w:rsidRDefault="00AE47BF" w:rsidP="000C2BC4">
      <w:pPr>
        <w:pStyle w:val="ConsTitle"/>
        <w:widowControl/>
        <w:tabs>
          <w:tab w:val="left" w:pos="73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УСТАВ</w:t>
      </w:r>
    </w:p>
    <w:p w:rsidR="00AE47BF" w:rsidRPr="000C2BC4" w:rsidRDefault="00AE47BF" w:rsidP="000C2BC4">
      <w:pPr>
        <w:pStyle w:val="ConsTitle"/>
        <w:widowControl/>
        <w:tabs>
          <w:tab w:val="left" w:pos="73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общественного учреждения добровольной пожарной охраны </w:t>
      </w:r>
    </w:p>
    <w:p w:rsidR="00AE47BF" w:rsidRPr="000C2BC4" w:rsidRDefault="00AE47BF" w:rsidP="000C2BC4">
      <w:pPr>
        <w:pStyle w:val="ConsNormal"/>
        <w:tabs>
          <w:tab w:val="left" w:pos="7380"/>
        </w:tabs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C4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0C2BC4">
        <w:rPr>
          <w:rFonts w:ascii="Times New Roman" w:hAnsi="Times New Roman" w:cs="Times New Roman"/>
          <w:b/>
          <w:sz w:val="24"/>
          <w:szCs w:val="24"/>
        </w:rPr>
        <w:t>Трехизбинкка</w:t>
      </w:r>
      <w:proofErr w:type="spellEnd"/>
      <w:r w:rsidRPr="000C2BC4">
        <w:rPr>
          <w:rFonts w:ascii="Times New Roman" w:hAnsi="Times New Roman" w:cs="Times New Roman"/>
          <w:sz w:val="24"/>
          <w:szCs w:val="24"/>
        </w:rPr>
        <w:t>,</w:t>
      </w:r>
      <w:r w:rsidRPr="000C2BC4">
        <w:rPr>
          <w:rFonts w:ascii="Times New Roman" w:hAnsi="Times New Roman" w:cs="Times New Roman"/>
          <w:b/>
          <w:sz w:val="24"/>
          <w:szCs w:val="24"/>
        </w:rPr>
        <w:t xml:space="preserve"> МО «Новотузуклейский  сельсовет».</w:t>
      </w:r>
    </w:p>
    <w:p w:rsidR="00AE47BF" w:rsidRPr="000C2BC4" w:rsidRDefault="00AE47BF" w:rsidP="000C2BC4">
      <w:pPr>
        <w:pStyle w:val="ConsNormal"/>
        <w:tabs>
          <w:tab w:val="left" w:pos="7380"/>
        </w:tabs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7BF" w:rsidRPr="000C2BC4" w:rsidRDefault="00AE47BF" w:rsidP="000C2BC4">
      <w:pPr>
        <w:pStyle w:val="ConsNormal"/>
        <w:tabs>
          <w:tab w:val="left" w:pos="7380"/>
        </w:tabs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C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E47BF" w:rsidRPr="000C2BC4" w:rsidRDefault="00AE47BF" w:rsidP="000C2BC4">
      <w:pPr>
        <w:pStyle w:val="ConsNormal"/>
        <w:tabs>
          <w:tab w:val="left" w:pos="7380"/>
        </w:tabs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7BF" w:rsidRPr="000C2BC4" w:rsidRDefault="00AE47BF" w:rsidP="000C2BC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1.1. Настоящей Устав определяет порядок создания и организации деятельности общественного учреждения добровольной пожарной охраны с. </w:t>
      </w:r>
      <w:proofErr w:type="spellStart"/>
      <w:r w:rsidRPr="000C2BC4">
        <w:rPr>
          <w:rFonts w:ascii="Times New Roman" w:hAnsi="Times New Roman" w:cs="Times New Roman"/>
          <w:sz w:val="24"/>
          <w:szCs w:val="24"/>
        </w:rPr>
        <w:t>Грушево</w:t>
      </w:r>
      <w:proofErr w:type="spellEnd"/>
      <w:r w:rsidRPr="000C2BC4">
        <w:rPr>
          <w:rFonts w:ascii="Times New Roman" w:hAnsi="Times New Roman" w:cs="Times New Roman"/>
          <w:sz w:val="24"/>
          <w:szCs w:val="24"/>
        </w:rPr>
        <w:t>, МО «Новотузуклейский  сельсовет» (далее – общественное учреждение).</w:t>
      </w:r>
    </w:p>
    <w:p w:rsidR="00AE47BF" w:rsidRPr="000C2BC4" w:rsidRDefault="00AE47BF" w:rsidP="000C2BC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1.2. Основные понятия:</w:t>
      </w:r>
    </w:p>
    <w:p w:rsidR="00AE47BF" w:rsidRPr="000C2BC4" w:rsidRDefault="00AE47BF" w:rsidP="000C2BC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1)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AE47BF" w:rsidRPr="000C2BC4" w:rsidRDefault="00AE47BF" w:rsidP="000C2BC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2)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AE47BF" w:rsidRPr="000C2BC4" w:rsidRDefault="00AE47BF" w:rsidP="000C2BC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3) 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AE47BF" w:rsidRPr="000C2BC4" w:rsidRDefault="00AE47BF" w:rsidP="000C2BC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4) 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пожаротушения;</w:t>
      </w:r>
    </w:p>
    <w:p w:rsidR="00AE47BF" w:rsidRPr="000C2BC4" w:rsidRDefault="00AE47BF" w:rsidP="000C2BC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5</w:t>
      </w:r>
      <w:r w:rsidRPr="000C2BC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C2BC4">
        <w:rPr>
          <w:rStyle w:val="a4"/>
          <w:rFonts w:ascii="Times New Roman" w:hAnsi="Times New Roman" w:cs="Times New Roman"/>
          <w:b w:val="0"/>
          <w:sz w:val="24"/>
          <w:szCs w:val="24"/>
        </w:rPr>
        <w:t>работник добровольной пожарной охраны</w:t>
      </w:r>
      <w:r w:rsidRPr="000C2BC4">
        <w:rPr>
          <w:rFonts w:ascii="Times New Roman" w:hAnsi="Times New Roman" w:cs="Times New Roman"/>
          <w:sz w:val="24"/>
          <w:szCs w:val="24"/>
        </w:rPr>
        <w:t xml:space="preserve"> - физическое лицо, вступившее в трудовые отношения с юридическим лицом - общественным объединением пожарной охраны;</w:t>
      </w:r>
    </w:p>
    <w:p w:rsidR="00AE47BF" w:rsidRPr="000C2BC4" w:rsidRDefault="00AE47BF" w:rsidP="000C2BC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6)</w:t>
      </w:r>
      <w:r w:rsidRPr="000C2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BC4">
        <w:rPr>
          <w:rStyle w:val="a4"/>
          <w:rFonts w:ascii="Times New Roman" w:hAnsi="Times New Roman" w:cs="Times New Roman"/>
          <w:b w:val="0"/>
          <w:sz w:val="24"/>
          <w:szCs w:val="24"/>
        </w:rPr>
        <w:t>статус добровольного пожарного</w:t>
      </w:r>
      <w:r w:rsidRPr="000C2BC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C2BC4">
        <w:rPr>
          <w:rFonts w:ascii="Times New Roman" w:hAnsi="Times New Roman" w:cs="Times New Roman"/>
          <w:sz w:val="24"/>
          <w:szCs w:val="24"/>
        </w:rPr>
        <w:t xml:space="preserve">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добровольной пожарной команды или добровольной пожарной дружины.</w:t>
      </w:r>
    </w:p>
    <w:p w:rsidR="00AE47BF" w:rsidRPr="000C2BC4" w:rsidRDefault="00AE47BF" w:rsidP="000C2BC4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1.3. Основные принципы создания и деятельности общественного учреждения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Создание и деятельность добровольной пожарной охраны осуществляются в соответствии с принципами: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1) равенства перед законом общественных объединений пожарной охраны независимо от их организационно-правовых форм;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lastRenderedPageBreak/>
        <w:t>2) добровольности, равноправия и законности деятельности добровольной пожарной охраны;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3) свободы в определении внутренней структуры добровольной пожарной охраны, целей, форм и методов деятельности добровольной пожарной охраны;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4) гласности и общедоступности информации о деятельности добровольной пожарной охраны;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5) готовности подразделений добровольной пожарной охраны и добровольных пожарных к участию в профилактике и (или) тушении пожаров, проведении аварийно-спасательных работ и оказанию первой помощи пострадавшим;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6) приоритетности спасения людей и оказания первой помощи пострадавшим при тушении пожаров и проведении аварийно-спасательных работ;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7) обоснованного риска и обеспечения безопасности добровольных пожарных при тушении пожаров и проведении аварийно-спасательных работ.</w:t>
      </w:r>
    </w:p>
    <w:p w:rsidR="00AE47BF" w:rsidRPr="000C2BC4" w:rsidRDefault="00AE47BF" w:rsidP="000C2BC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C4">
        <w:rPr>
          <w:rFonts w:ascii="Times New Roman" w:hAnsi="Times New Roman" w:cs="Times New Roman"/>
          <w:b/>
          <w:sz w:val="24"/>
          <w:szCs w:val="24"/>
        </w:rPr>
        <w:t>I</w:t>
      </w:r>
      <w:proofErr w:type="spellStart"/>
      <w:r w:rsidRPr="000C2B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C2BC4">
        <w:rPr>
          <w:rFonts w:ascii="Times New Roman" w:hAnsi="Times New Roman" w:cs="Times New Roman"/>
          <w:b/>
          <w:sz w:val="24"/>
          <w:szCs w:val="24"/>
        </w:rPr>
        <w:t>. Организация деятельности общественного учреждения.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2.1. Общественным учреждением является не имеющее членства общественное объединение пожарной охраны, созданное в целях участия в профилактике и (или) тушении пожаров и проведении аварийно-спасательных работ на территории сельского поселения.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2.2. Участниками общественного учреждения могут быть добровольные пожарные, проживающие на территории сельского поселения. Участники общественного учреждения  </w:t>
      </w:r>
      <w:proofErr w:type="gramStart"/>
      <w:r w:rsidRPr="000C2BC4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0C2BC4">
        <w:rPr>
          <w:rFonts w:ascii="Times New Roman" w:hAnsi="Times New Roman" w:cs="Times New Roman"/>
          <w:sz w:val="24"/>
          <w:szCs w:val="24"/>
        </w:rPr>
        <w:t xml:space="preserve">  является членами общественной организации.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2.3. Управление деятельностью и имуществом территориальной добровольной пожарной команды или территориальной добровольной пожарной дружины осуществляется ее руководителем, который назначается на должность и освобождается от должности решением Главы муниципального образования.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2.4. Задачи общественного учреждения: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1) осуществление профилактики пожаров;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2) спасение людей и имущества при пожарах, проведении аварийно-спасательных работ и оказание первой помощи пострадавшим;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3) участие в тушении пожаров и проведении аварийно-спасательных работ.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2.5. Личный состав общественного учреждения включает в себя добровольных пожарных.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2.6. 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и (или) тушении пожаров и проведении аварийно-спасательных работ. 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2.7. Добровольные пожарные, осуществляющие деятельность в составе добровольной пожарной дружины</w:t>
      </w:r>
      <w:r w:rsidRPr="000C2BC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C2BC4">
        <w:rPr>
          <w:rFonts w:ascii="Times New Roman" w:hAnsi="Times New Roman" w:cs="Times New Roman"/>
          <w:sz w:val="24"/>
          <w:szCs w:val="24"/>
        </w:rPr>
        <w:t xml:space="preserve"> имеют право </w:t>
      </w:r>
      <w:proofErr w:type="gramStart"/>
      <w:r w:rsidRPr="000C2B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2BC4">
        <w:rPr>
          <w:rFonts w:ascii="Times New Roman" w:hAnsi="Times New Roman" w:cs="Times New Roman"/>
          <w:sz w:val="24"/>
          <w:szCs w:val="24"/>
        </w:rPr>
        <w:t>: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1) защиту жизни и здоровья при исполнении ими обязанностей, связанных с осуществлением ими деятельности в добровольной пожарной </w:t>
      </w:r>
      <w:r w:rsidRPr="000C2BC4">
        <w:rPr>
          <w:rFonts w:ascii="Times New Roman" w:hAnsi="Times New Roman" w:cs="Times New Roman"/>
          <w:color w:val="FF0000"/>
          <w:sz w:val="24"/>
          <w:szCs w:val="24"/>
        </w:rPr>
        <w:t>дружине</w:t>
      </w:r>
      <w:r w:rsidRPr="000C2BC4">
        <w:rPr>
          <w:rFonts w:ascii="Times New Roman" w:hAnsi="Times New Roman" w:cs="Times New Roman"/>
          <w:sz w:val="24"/>
          <w:szCs w:val="24"/>
        </w:rPr>
        <w:t>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lastRenderedPageBreak/>
        <w:t xml:space="preserve">2) возмещение вреда жизни и здоровью, причиненного при исполнении ими обязанностей, связанных с осуществлением ими деятельности в добровольной пожарной </w:t>
      </w:r>
      <w:r w:rsidRPr="000C2BC4">
        <w:rPr>
          <w:rFonts w:ascii="Times New Roman" w:hAnsi="Times New Roman" w:cs="Times New Roman"/>
          <w:color w:val="FF0000"/>
          <w:sz w:val="24"/>
          <w:szCs w:val="24"/>
        </w:rPr>
        <w:t>дружине</w:t>
      </w:r>
      <w:r w:rsidRPr="000C2BC4">
        <w:rPr>
          <w:rFonts w:ascii="Times New Roman" w:hAnsi="Times New Roman" w:cs="Times New Roman"/>
          <w:sz w:val="24"/>
          <w:szCs w:val="24"/>
        </w:rPr>
        <w:t xml:space="preserve">, в установленном порядке, установленном </w:t>
      </w:r>
      <w:hyperlink r:id="rId5" w:history="1">
        <w:r w:rsidRPr="000C2BC4">
          <w:rPr>
            <w:rStyle w:val="a5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C2BC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3) участие самостоятельно или в составе добровольной пожарной </w:t>
      </w:r>
      <w:r w:rsidRPr="000C2BC4">
        <w:rPr>
          <w:rFonts w:ascii="Times New Roman" w:hAnsi="Times New Roman" w:cs="Times New Roman"/>
          <w:color w:val="FF0000"/>
          <w:sz w:val="24"/>
          <w:szCs w:val="24"/>
        </w:rPr>
        <w:t xml:space="preserve">дружине </w:t>
      </w:r>
      <w:r w:rsidRPr="000C2BC4">
        <w:rPr>
          <w:rFonts w:ascii="Times New Roman" w:hAnsi="Times New Roman" w:cs="Times New Roman"/>
          <w:sz w:val="24"/>
          <w:szCs w:val="24"/>
        </w:rPr>
        <w:t>на законных основаниях в профилактике и (или) тушении пожаров, проведении аварийно-спасательных работ и оказание первой помощи пострадавшим;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4)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5) внесение в органы местного самоуправления и организации предложений по повышению уровня пожарной безопасности на территориях городских и сельских поселений, межселенных территориях и в организациях;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6)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</w:t>
      </w:r>
      <w:hyperlink r:id="rId6" w:history="1">
        <w:r w:rsidRPr="000C2BC4">
          <w:rPr>
            <w:rStyle w:val="a5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C2BC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2.8. На работников добровольной пожарной охраны и </w:t>
      </w:r>
      <w:proofErr w:type="gramStart"/>
      <w:r w:rsidRPr="000C2BC4">
        <w:rPr>
          <w:rFonts w:ascii="Times New Roman" w:hAnsi="Times New Roman" w:cs="Times New Roman"/>
          <w:sz w:val="24"/>
          <w:szCs w:val="24"/>
        </w:rPr>
        <w:t xml:space="preserve">добровольных пожарных, осуществляющих деятельность в составе добровольной пожарной </w:t>
      </w:r>
      <w:r w:rsidRPr="000C2BC4">
        <w:rPr>
          <w:rFonts w:ascii="Times New Roman" w:hAnsi="Times New Roman" w:cs="Times New Roman"/>
          <w:color w:val="FF0000"/>
          <w:sz w:val="24"/>
          <w:szCs w:val="24"/>
        </w:rPr>
        <w:t xml:space="preserve">дружины </w:t>
      </w:r>
      <w:r w:rsidRPr="000C2BC4">
        <w:rPr>
          <w:rFonts w:ascii="Times New Roman" w:hAnsi="Times New Roman" w:cs="Times New Roman"/>
          <w:sz w:val="24"/>
          <w:szCs w:val="24"/>
        </w:rPr>
        <w:t>возложены</w:t>
      </w:r>
      <w:proofErr w:type="gramEnd"/>
      <w:r w:rsidRPr="000C2BC4">
        <w:rPr>
          <w:rFonts w:ascii="Times New Roman" w:hAnsi="Times New Roman" w:cs="Times New Roman"/>
          <w:sz w:val="24"/>
          <w:szCs w:val="24"/>
        </w:rPr>
        <w:t xml:space="preserve"> следующие обязанности: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1)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2) 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BC4">
        <w:rPr>
          <w:rFonts w:ascii="Times New Roman" w:hAnsi="Times New Roman" w:cs="Times New Roman"/>
          <w:sz w:val="24"/>
          <w:szCs w:val="24"/>
        </w:rPr>
        <w:t xml:space="preserve">3) соблюдать установленный порядок несения дежурства) в расположении добровольной пожарной </w:t>
      </w:r>
      <w:r w:rsidRPr="000C2BC4">
        <w:rPr>
          <w:rFonts w:ascii="Times New Roman" w:hAnsi="Times New Roman" w:cs="Times New Roman"/>
          <w:color w:val="FF0000"/>
          <w:sz w:val="24"/>
          <w:szCs w:val="24"/>
        </w:rPr>
        <w:t>дружины,</w:t>
      </w:r>
      <w:r w:rsidRPr="000C2BC4">
        <w:rPr>
          <w:rFonts w:ascii="Times New Roman" w:hAnsi="Times New Roman" w:cs="Times New Roman"/>
          <w:sz w:val="24"/>
          <w:szCs w:val="24"/>
        </w:rPr>
        <w:t xml:space="preserve"> дисциплину и правила охраны труда в пожарной охране;</w:t>
      </w:r>
      <w:proofErr w:type="gramEnd"/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4)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5) выполнять законные распоряжения руководителя добровольной пожарной </w:t>
      </w:r>
      <w:r w:rsidRPr="000C2BC4">
        <w:rPr>
          <w:rFonts w:ascii="Times New Roman" w:hAnsi="Times New Roman" w:cs="Times New Roman"/>
          <w:color w:val="FF0000"/>
          <w:sz w:val="24"/>
          <w:szCs w:val="24"/>
        </w:rPr>
        <w:t xml:space="preserve">дружины </w:t>
      </w:r>
      <w:r w:rsidRPr="000C2BC4">
        <w:rPr>
          <w:rFonts w:ascii="Times New Roman" w:hAnsi="Times New Roman" w:cs="Times New Roman"/>
          <w:sz w:val="24"/>
          <w:szCs w:val="24"/>
        </w:rPr>
        <w:t>и руководителя тушения пожара.</w:t>
      </w:r>
    </w:p>
    <w:p w:rsidR="00AE47BF" w:rsidRPr="000C2BC4" w:rsidRDefault="00AE47BF" w:rsidP="000C2BC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C4">
        <w:rPr>
          <w:rFonts w:ascii="Times New Roman" w:hAnsi="Times New Roman" w:cs="Times New Roman"/>
          <w:b/>
          <w:sz w:val="24"/>
          <w:szCs w:val="24"/>
        </w:rPr>
        <w:t>I</w:t>
      </w:r>
      <w:r w:rsidRPr="000C2BC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C2BC4">
        <w:rPr>
          <w:rFonts w:ascii="Times New Roman" w:hAnsi="Times New Roman" w:cs="Times New Roman"/>
          <w:b/>
          <w:sz w:val="24"/>
          <w:szCs w:val="24"/>
        </w:rPr>
        <w:t>. Организация службы общественного учреждения.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3.1. </w:t>
      </w:r>
      <w:r w:rsidRPr="000C2BC4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0C2BC4">
        <w:rPr>
          <w:rFonts w:ascii="Times New Roman" w:hAnsi="Times New Roman" w:cs="Times New Roman"/>
          <w:sz w:val="24"/>
          <w:szCs w:val="24"/>
        </w:rPr>
        <w:t xml:space="preserve">обровольные пожарные допускаются </w:t>
      </w:r>
      <w:proofErr w:type="gramStart"/>
      <w:r w:rsidRPr="000C2BC4">
        <w:rPr>
          <w:rFonts w:ascii="Times New Roman" w:hAnsi="Times New Roman" w:cs="Times New Roman"/>
          <w:sz w:val="24"/>
          <w:szCs w:val="24"/>
        </w:rPr>
        <w:t>к самостоятельной работе по тушению пожаров при наличии у них документа о прохождении</w:t>
      </w:r>
      <w:proofErr w:type="gramEnd"/>
      <w:r w:rsidRPr="000C2BC4">
        <w:rPr>
          <w:rFonts w:ascii="Times New Roman" w:hAnsi="Times New Roman" w:cs="Times New Roman"/>
          <w:sz w:val="24"/>
          <w:szCs w:val="24"/>
        </w:rPr>
        <w:t xml:space="preserve"> обучения по программе первоначальной профессиональной подготовки.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3.2.</w:t>
      </w:r>
      <w:r w:rsidRPr="000C2B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2BC4">
        <w:rPr>
          <w:rFonts w:ascii="Times New Roman" w:hAnsi="Times New Roman" w:cs="Times New Roman"/>
          <w:sz w:val="24"/>
          <w:szCs w:val="24"/>
        </w:rPr>
        <w:t>Режим несения дежурства добровольными пожарными устанавливается руководителем общественного учреждения по согласованию с территориальным органом федерального органа исполнительной власти, уполномоченного на решение задач в области пожарной безопасности.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lastRenderedPageBreak/>
        <w:t>3.3. Первоначальная и последующая профессиональная подготовка добровольных пожарных осуществляется в подразделениях добровольной пожарной охраны в установленном порядке, либо на базе учебных центров (пунктов) Государственной противопожарной службы, пожарно-технических образовательных учреждений, а также других организаций, имеющих лицензию на обучение.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 xml:space="preserve">3.4. Добровольная пожарная </w:t>
      </w:r>
      <w:r w:rsidRPr="000C2BC4">
        <w:rPr>
          <w:rFonts w:ascii="Times New Roman" w:hAnsi="Times New Roman" w:cs="Times New Roman"/>
          <w:color w:val="FF0000"/>
          <w:sz w:val="24"/>
          <w:szCs w:val="24"/>
        </w:rPr>
        <w:t>дружина</w:t>
      </w:r>
      <w:r w:rsidRPr="000C2BC4">
        <w:rPr>
          <w:rFonts w:ascii="Times New Roman" w:hAnsi="Times New Roman" w:cs="Times New Roman"/>
          <w:sz w:val="24"/>
          <w:szCs w:val="24"/>
        </w:rPr>
        <w:t xml:space="preserve"> осуществляет несение службы (дежурство) в составе гарнизона пожарной охраны и привлекаются к участию в тушении пожаров и проведении аварийно-спасательных работ в соответствии с расписанием выездов сил и средств подразделений пожарной охраны.</w:t>
      </w:r>
    </w:p>
    <w:p w:rsidR="00AE47BF" w:rsidRPr="000C2BC4" w:rsidRDefault="00AE47BF" w:rsidP="000C2B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3.5. Личный состав добровольной пожарной охраны, участвовавший в тушении пожара и проведении аварийно-спасательных работ и действовавший в условиях крайней необходимости и (или) обоснованного риска, освобождается от возмещения причиненного ущерба в соответствии с законодательством Российской Федерации.</w:t>
      </w:r>
    </w:p>
    <w:p w:rsidR="00AE47BF" w:rsidRPr="000C2BC4" w:rsidRDefault="00AE47BF" w:rsidP="000C2BC4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7BF" w:rsidRPr="000C2BC4" w:rsidRDefault="00AE47BF" w:rsidP="000C2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2BC4" w:rsidRDefault="000C2BC4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E47BF" w:rsidRPr="000C2BC4" w:rsidRDefault="00AE47BF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2BC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№2</w:t>
      </w:r>
    </w:p>
    <w:p w:rsidR="00AE47BF" w:rsidRPr="000C2BC4" w:rsidRDefault="00AE47BF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2BC4">
        <w:rPr>
          <w:rFonts w:ascii="Times New Roman" w:hAnsi="Times New Roman" w:cs="Times New Roman"/>
          <w:color w:val="auto"/>
          <w:sz w:val="24"/>
          <w:szCs w:val="24"/>
        </w:rPr>
        <w:t>УТВЕРЖДЕНО</w:t>
      </w:r>
    </w:p>
    <w:p w:rsidR="00AE47BF" w:rsidRPr="000C2BC4" w:rsidRDefault="00AE47BF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2BC4">
        <w:rPr>
          <w:rFonts w:ascii="Times New Roman" w:hAnsi="Times New Roman" w:cs="Times New Roman"/>
          <w:color w:val="auto"/>
          <w:sz w:val="24"/>
          <w:szCs w:val="24"/>
        </w:rPr>
        <w:t>Постановлением Главы МО «Новотузуклейский сельсовет»</w:t>
      </w:r>
    </w:p>
    <w:p w:rsidR="00AE47BF" w:rsidRPr="000C2BC4" w:rsidRDefault="00AE47BF" w:rsidP="000C2BC4">
      <w:pPr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от «8»сентября №212</w:t>
      </w:r>
    </w:p>
    <w:p w:rsidR="00AE47BF" w:rsidRPr="000C2BC4" w:rsidRDefault="00AE47BF" w:rsidP="000C2BC4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C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E47BF" w:rsidRPr="000C2BC4" w:rsidRDefault="00AE47BF" w:rsidP="000C2BC4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C4">
        <w:rPr>
          <w:rFonts w:ascii="Times New Roman" w:hAnsi="Times New Roman" w:cs="Times New Roman"/>
          <w:b/>
          <w:sz w:val="24"/>
          <w:szCs w:val="24"/>
        </w:rPr>
        <w:t xml:space="preserve">имущества пожарно-технического назначения, находящегося в собственности МО «Новотузуклейский  сельсовет» и используемого для достижения общественным учреждением добровольной пожарной охраны с. </w:t>
      </w:r>
      <w:proofErr w:type="spellStart"/>
      <w:r w:rsidRPr="000C2BC4">
        <w:rPr>
          <w:rFonts w:ascii="Times New Roman" w:hAnsi="Times New Roman" w:cs="Times New Roman"/>
          <w:b/>
          <w:sz w:val="24"/>
          <w:szCs w:val="24"/>
        </w:rPr>
        <w:t>Трехизбинка</w:t>
      </w:r>
      <w:proofErr w:type="spellEnd"/>
      <w:r w:rsidRPr="000C2BC4">
        <w:rPr>
          <w:rFonts w:ascii="Times New Roman" w:hAnsi="Times New Roman" w:cs="Times New Roman"/>
          <w:b/>
          <w:sz w:val="24"/>
          <w:szCs w:val="24"/>
        </w:rPr>
        <w:t xml:space="preserve">, МО «Новотузуклейский  сельсовет» уставных целей </w:t>
      </w:r>
    </w:p>
    <w:p w:rsidR="00AE47BF" w:rsidRPr="000C2BC4" w:rsidRDefault="00AE47BF" w:rsidP="000C2BC4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7BF" w:rsidRPr="000C2BC4" w:rsidRDefault="00AE47BF" w:rsidP="000C2BC4">
      <w:pPr>
        <w:pStyle w:val="ConsNormal"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BC4">
        <w:rPr>
          <w:rFonts w:ascii="Times New Roman" w:hAnsi="Times New Roman" w:cs="Times New Roman"/>
          <w:i/>
          <w:sz w:val="24"/>
          <w:szCs w:val="24"/>
        </w:rPr>
        <w:t>указывается перечень имущества, например: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>24. Лестница-палка – 1 шт.;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25. Багор металлический длиной </w:t>
      </w:r>
      <w:smartTag w:uri="urn:schemas-microsoft-com:office:smarttags" w:element="metricconverter">
        <w:smartTagPr>
          <w:attr w:name="ProductID" w:val="2,5 м"/>
        </w:smartTagPr>
        <w:r w:rsidRPr="000C2BC4">
          <w:rPr>
            <w:rFonts w:ascii="Times New Roman" w:hAnsi="Times New Roman" w:cs="Times New Roman"/>
            <w:color w:val="0000FF"/>
            <w:sz w:val="24"/>
            <w:szCs w:val="24"/>
          </w:rPr>
          <w:t>2,5 м</w:t>
        </w:r>
      </w:smartTag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 – 1 шт.;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>26. Лом легкий – 1 шт.;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>27. Лом тяжелый – 1 шт.;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>28. Топор плотницкий – 1 шт.;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>29. Лопата штыковая – 1 шт.;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30. Веревка спасательная длиной </w:t>
      </w:r>
      <w:smartTag w:uri="urn:schemas-microsoft-com:office:smarttags" w:element="metricconverter">
        <w:smartTagPr>
          <w:attr w:name="ProductID" w:val="30 м"/>
        </w:smartTagPr>
        <w:r w:rsidRPr="000C2BC4">
          <w:rPr>
            <w:rFonts w:ascii="Times New Roman" w:hAnsi="Times New Roman" w:cs="Times New Roman"/>
            <w:color w:val="0000FF"/>
            <w:sz w:val="24"/>
            <w:szCs w:val="24"/>
          </w:rPr>
          <w:t>30 м</w:t>
        </w:r>
      </w:smartTag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 в брезентовом чехле – 1 шт.;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>34. Топор пожарный – 3 шт.;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pacing w:val="-8"/>
          <w:sz w:val="24"/>
          <w:szCs w:val="24"/>
        </w:rPr>
        <w:t xml:space="preserve">37. Щиты пожарные ЩП-В – с комплектацией (по одному для каждого населенного    пункта): 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pacing w:val="-8"/>
          <w:sz w:val="24"/>
          <w:szCs w:val="24"/>
        </w:rPr>
        <w:t xml:space="preserve"> огнетушители </w:t>
      </w:r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воздушно-пенные (ОВП) вместимостью </w:t>
      </w:r>
      <w:smartTag w:uri="urn:schemas-microsoft-com:office:smarttags" w:element="metricconverter">
        <w:smartTagPr>
          <w:attr w:name="ProductID" w:val="10 л"/>
        </w:smartTagPr>
        <w:r w:rsidRPr="000C2BC4">
          <w:rPr>
            <w:rFonts w:ascii="Times New Roman" w:hAnsi="Times New Roman" w:cs="Times New Roman"/>
            <w:color w:val="0000FF"/>
            <w:sz w:val="24"/>
            <w:szCs w:val="24"/>
          </w:rPr>
          <w:t>10 л</w:t>
        </w:r>
      </w:smartTag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  - 2 шт.;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 порошковые (ОП)  вместимостью, </w:t>
      </w:r>
      <w:proofErr w:type="gramStart"/>
      <w:r w:rsidRPr="000C2BC4">
        <w:rPr>
          <w:rFonts w:ascii="Times New Roman" w:hAnsi="Times New Roman" w:cs="Times New Roman"/>
          <w:color w:val="0000FF"/>
          <w:sz w:val="24"/>
          <w:szCs w:val="24"/>
        </w:rPr>
        <w:t>л</w:t>
      </w:r>
      <w:proofErr w:type="gramEnd"/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/массой  огнетушащего состава, кг  (4/9)- 2 шт.;      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 углекислотные (ОУ) вместимостью, </w:t>
      </w:r>
      <w:proofErr w:type="gramStart"/>
      <w:r w:rsidRPr="000C2BC4">
        <w:rPr>
          <w:rFonts w:ascii="Times New Roman" w:hAnsi="Times New Roman" w:cs="Times New Roman"/>
          <w:color w:val="0000FF"/>
          <w:sz w:val="24"/>
          <w:szCs w:val="24"/>
        </w:rPr>
        <w:t>л</w:t>
      </w:r>
      <w:proofErr w:type="gramEnd"/>
      <w:r w:rsidRPr="000C2BC4">
        <w:rPr>
          <w:rFonts w:ascii="Times New Roman" w:hAnsi="Times New Roman" w:cs="Times New Roman"/>
          <w:color w:val="0000FF"/>
          <w:sz w:val="24"/>
          <w:szCs w:val="24"/>
        </w:rPr>
        <w:t>/массой  огнетушащего состава, кг (5) – 2 шт.;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 лом – 1 шт.;   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 багор – 1 </w:t>
      </w:r>
      <w:proofErr w:type="spellStart"/>
      <w:proofErr w:type="gramStart"/>
      <w:r w:rsidRPr="000C2BC4">
        <w:rPr>
          <w:rFonts w:ascii="Times New Roman" w:hAnsi="Times New Roman" w:cs="Times New Roman"/>
          <w:color w:val="0000FF"/>
          <w:sz w:val="24"/>
          <w:szCs w:val="24"/>
        </w:rPr>
        <w:t>шт</w:t>
      </w:r>
      <w:proofErr w:type="spellEnd"/>
      <w:proofErr w:type="gramEnd"/>
      <w:r w:rsidRPr="000C2BC4">
        <w:rPr>
          <w:rFonts w:ascii="Times New Roman" w:hAnsi="Times New Roman" w:cs="Times New Roman"/>
          <w:color w:val="0000FF"/>
          <w:sz w:val="24"/>
          <w:szCs w:val="24"/>
        </w:rPr>
        <w:t>;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 крюк с деревянной  рукояткой – 1 шт.;     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pacing w:val="-8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 ведро – 2 шт.;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  лопата совковая – 1 шт.;         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 лопата штыковая- 1 шт.;         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 вилы – 1 шт.;</w:t>
      </w:r>
    </w:p>
    <w:p w:rsidR="00AE47BF" w:rsidRPr="000C2BC4" w:rsidRDefault="00AE47BF" w:rsidP="000C2BC4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C2BC4">
        <w:rPr>
          <w:rFonts w:ascii="Times New Roman" w:hAnsi="Times New Roman" w:cs="Times New Roman"/>
          <w:color w:val="0000FF"/>
          <w:sz w:val="24"/>
          <w:szCs w:val="24"/>
        </w:rPr>
        <w:t xml:space="preserve">  ящик с песком – 1 шт.;           </w:t>
      </w:r>
    </w:p>
    <w:p w:rsidR="00AE47BF" w:rsidRPr="000C2BC4" w:rsidRDefault="00AE47BF" w:rsidP="000C2B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7BF" w:rsidRPr="000C2BC4" w:rsidRDefault="00AE47BF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E47BF" w:rsidRPr="000C2BC4" w:rsidRDefault="00AE47BF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E47BF" w:rsidRPr="000C2BC4" w:rsidRDefault="00AE47BF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E47BF" w:rsidRPr="000C2BC4" w:rsidRDefault="00AE47BF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2BC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№3</w:t>
      </w:r>
    </w:p>
    <w:p w:rsidR="00AE47BF" w:rsidRPr="000C2BC4" w:rsidRDefault="00AE47BF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2BC4">
        <w:rPr>
          <w:rFonts w:ascii="Times New Roman" w:hAnsi="Times New Roman" w:cs="Times New Roman"/>
          <w:color w:val="auto"/>
          <w:sz w:val="24"/>
          <w:szCs w:val="24"/>
        </w:rPr>
        <w:t>УТВЕРЖДЕНО</w:t>
      </w:r>
    </w:p>
    <w:p w:rsidR="00AE47BF" w:rsidRPr="000C2BC4" w:rsidRDefault="00AE47BF" w:rsidP="000C2BC4">
      <w:pPr>
        <w:pStyle w:val="a3"/>
        <w:ind w:left="57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2BC4">
        <w:rPr>
          <w:rFonts w:ascii="Times New Roman" w:hAnsi="Times New Roman" w:cs="Times New Roman"/>
          <w:color w:val="auto"/>
          <w:sz w:val="24"/>
          <w:szCs w:val="24"/>
        </w:rPr>
        <w:t>Постановлением Главы МО «Новотузуклейский сельсовет»</w:t>
      </w:r>
    </w:p>
    <w:p w:rsidR="00AE47BF" w:rsidRPr="000C2BC4" w:rsidRDefault="00AE47BF" w:rsidP="000C2BC4">
      <w:pPr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0C2BC4">
        <w:rPr>
          <w:rFonts w:ascii="Times New Roman" w:hAnsi="Times New Roman" w:cs="Times New Roman"/>
          <w:sz w:val="24"/>
          <w:szCs w:val="24"/>
        </w:rPr>
        <w:t>от «8» сентября №212</w:t>
      </w:r>
    </w:p>
    <w:p w:rsidR="00AE47BF" w:rsidRPr="000C2BC4" w:rsidRDefault="00AE47BF" w:rsidP="000C2B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C4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AE47BF" w:rsidRPr="000C2BC4" w:rsidRDefault="00AE47BF" w:rsidP="000C2B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C4">
        <w:rPr>
          <w:rFonts w:ascii="Times New Roman" w:hAnsi="Times New Roman" w:cs="Times New Roman"/>
          <w:b/>
          <w:sz w:val="24"/>
          <w:szCs w:val="24"/>
        </w:rPr>
        <w:t xml:space="preserve">оповещения и сбора личного состава общественного учреждения добровольной пожарной охраны </w:t>
      </w:r>
      <w:proofErr w:type="spellStart"/>
      <w:r w:rsidRPr="000C2BC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C2BC4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0C2BC4">
        <w:rPr>
          <w:rFonts w:ascii="Times New Roman" w:hAnsi="Times New Roman" w:cs="Times New Roman"/>
          <w:b/>
          <w:sz w:val="24"/>
          <w:szCs w:val="24"/>
        </w:rPr>
        <w:t>рехизбинка</w:t>
      </w:r>
      <w:proofErr w:type="spellEnd"/>
      <w:r w:rsidRPr="000C2BC4">
        <w:rPr>
          <w:rFonts w:ascii="Times New Roman" w:hAnsi="Times New Roman" w:cs="Times New Roman"/>
          <w:b/>
          <w:sz w:val="24"/>
          <w:szCs w:val="24"/>
        </w:rPr>
        <w:t xml:space="preserve"> , </w:t>
      </w:r>
    </w:p>
    <w:p w:rsidR="00AE47BF" w:rsidRPr="000C2BC4" w:rsidRDefault="00AE47BF" w:rsidP="000C2B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C4">
        <w:rPr>
          <w:rFonts w:ascii="Times New Roman" w:hAnsi="Times New Roman" w:cs="Times New Roman"/>
          <w:b/>
          <w:sz w:val="24"/>
          <w:szCs w:val="24"/>
        </w:rPr>
        <w:t xml:space="preserve">МО «Новотузуклейский  сельсовет»  </w:t>
      </w:r>
    </w:p>
    <w:p w:rsidR="00AE47BF" w:rsidRPr="000C2BC4" w:rsidRDefault="00AE47BF" w:rsidP="000C2B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C4">
        <w:rPr>
          <w:rFonts w:ascii="Times New Roman" w:hAnsi="Times New Roman" w:cs="Times New Roman"/>
          <w:b/>
          <w:sz w:val="24"/>
          <w:szCs w:val="24"/>
        </w:rPr>
        <w:t>по сигналу «Тревога».</w:t>
      </w:r>
    </w:p>
    <w:p w:rsidR="00AE47BF" w:rsidRPr="000C2BC4" w:rsidRDefault="008A554B" w:rsidP="000C2BC4">
      <w:pPr>
        <w:pStyle w:val="1"/>
        <w:jc w:val="center"/>
        <w:rPr>
          <w:sz w:val="24"/>
          <w:szCs w:val="24"/>
        </w:rPr>
      </w:pPr>
      <w:r w:rsidRPr="000C2BC4">
        <w:rPr>
          <w:sz w:val="24"/>
          <w:szCs w:val="24"/>
        </w:rPr>
      </w:r>
      <w:r w:rsidRPr="000C2BC4">
        <w:rPr>
          <w:sz w:val="24"/>
          <w:szCs w:val="24"/>
        </w:rPr>
        <w:pict>
          <v:group id="_x0000_s1026" editas="canvas" style="width:486pt;height:468pt;mso-position-horizontal-relative:char;mso-position-vertical-relative:line" coordorigin="134,5880" coordsize="7070,68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4;top:5880;width:7070;height:680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81;top:6796;width:4058;height:786">
              <v:textbox style="mso-next-textbox:#_x0000_s1028">
                <w:txbxContent>
                  <w:p w:rsidR="00AE47BF" w:rsidRPr="00871A4D" w:rsidRDefault="00AE47BF" w:rsidP="00AE47B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71A4D">
                      <w:rPr>
                        <w:rFonts w:ascii="Times New Roman" w:hAnsi="Times New Roman" w:cs="Times New Roman"/>
                      </w:rPr>
                      <w:t xml:space="preserve">Администрация </w:t>
                    </w:r>
                  </w:p>
                  <w:p w:rsidR="00AE47BF" w:rsidRPr="00871A4D" w:rsidRDefault="00AE47BF" w:rsidP="00AE47B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71A4D">
                      <w:rPr>
                        <w:rFonts w:ascii="Times New Roman" w:hAnsi="Times New Roman" w:cs="Times New Roman"/>
                      </w:rPr>
                      <w:t>МО «Новотузуклейский сельсовет»</w:t>
                    </w:r>
                  </w:p>
                  <w:p w:rsidR="00AE47BF" w:rsidRPr="00962B04" w:rsidRDefault="00AE47BF" w:rsidP="00AE47BF">
                    <w:pPr>
                      <w:jc w:val="center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(94-9-85)</w:t>
                    </w:r>
                  </w:p>
                  <w:p w:rsidR="00AE47BF" w:rsidRDefault="00AE47BF" w:rsidP="00AE47BF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  <v:shape id="_x0000_s1029" type="#_x0000_t202" style="position:absolute;left:2098;top:5880;width:1963;height:523">
              <v:textbox style="mso-next-textbox:#_x0000_s1029">
                <w:txbxContent>
                  <w:p w:rsidR="00AE47BF" w:rsidRPr="00871A4D" w:rsidRDefault="00AE47BF" w:rsidP="00AE47B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71A4D">
                      <w:rPr>
                        <w:rFonts w:ascii="Times New Roman" w:hAnsi="Times New Roman" w:cs="Times New Roman"/>
                      </w:rPr>
                      <w:t>ЕДДС района</w:t>
                    </w:r>
                  </w:p>
                </w:txbxContent>
              </v:textbox>
            </v:shape>
            <v:shape id="_x0000_s1030" type="#_x0000_t202" style="position:absolute;left:1850;top:7745;width:2993;height:1146">
              <v:textbox style="mso-next-textbox:#_x0000_s1030">
                <w:txbxContent>
                  <w:p w:rsidR="00AE47BF" w:rsidRPr="00871A4D" w:rsidRDefault="00AE47BF" w:rsidP="00AE47B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71A4D">
                      <w:rPr>
                        <w:rFonts w:ascii="Times New Roman" w:hAnsi="Times New Roman" w:cs="Times New Roman"/>
                      </w:rPr>
                      <w:t>Начальник ДПД:</w:t>
                    </w:r>
                  </w:p>
                  <w:p w:rsidR="00AE47BF" w:rsidRPr="00871A4D" w:rsidRDefault="00AE47BF" w:rsidP="00AE47BF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color w:val="0000FF"/>
                      </w:rPr>
                    </w:pPr>
                    <w:proofErr w:type="spellStart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Тажиев</w:t>
                    </w:r>
                    <w:proofErr w:type="spellEnd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 xml:space="preserve"> А.Ж.</w:t>
                    </w:r>
                  </w:p>
                  <w:p w:rsidR="00AE47BF" w:rsidRPr="00871A4D" w:rsidRDefault="00AE47BF" w:rsidP="00AE47BF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color w:val="0000FF"/>
                      </w:rPr>
                    </w:pPr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89275500673</w:t>
                    </w:r>
                  </w:p>
                  <w:p w:rsidR="00AE47BF" w:rsidRPr="00871A4D" w:rsidRDefault="00AE47BF" w:rsidP="00AE47BF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color w:val="0000FF"/>
                      </w:rPr>
                    </w:pPr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 xml:space="preserve">С. </w:t>
                    </w:r>
                    <w:proofErr w:type="spellStart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Трехизбинка</w:t>
                    </w:r>
                    <w:proofErr w:type="spellEnd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, Джамбула  37</w:t>
                    </w:r>
                  </w:p>
                  <w:p w:rsidR="00AE47BF" w:rsidRPr="00871A4D" w:rsidRDefault="00AE47BF" w:rsidP="00AE47B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_x0000_s1031" type="#_x0000_t202" style="position:absolute;left:265;top:9284;width:2636;height:1310">
              <v:textbox style="mso-next-textbox:#_x0000_s1031">
                <w:txbxContent>
                  <w:p w:rsidR="00AE47BF" w:rsidRPr="00871A4D" w:rsidRDefault="00AE47BF" w:rsidP="00AE47B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71A4D">
                      <w:rPr>
                        <w:rFonts w:ascii="Times New Roman" w:hAnsi="Times New Roman" w:cs="Times New Roman"/>
                      </w:rPr>
                      <w:t>Пожарный ДПД:</w:t>
                    </w:r>
                  </w:p>
                  <w:p w:rsidR="00AE47BF" w:rsidRPr="00871A4D" w:rsidRDefault="00AE47BF" w:rsidP="00AE47BF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color w:val="0000FF"/>
                      </w:rPr>
                    </w:pPr>
                    <w:proofErr w:type="spellStart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Хайрулин</w:t>
                    </w:r>
                    <w:proofErr w:type="spellEnd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 xml:space="preserve"> В.С.</w:t>
                    </w:r>
                  </w:p>
                  <w:p w:rsidR="00AE47BF" w:rsidRPr="00871A4D" w:rsidRDefault="00AE47BF" w:rsidP="00AE47BF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color w:val="0000FF"/>
                      </w:rPr>
                    </w:pPr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Телефон</w:t>
                    </w:r>
                  </w:p>
                  <w:p w:rsidR="00AE47BF" w:rsidRPr="00871A4D" w:rsidRDefault="00AE47BF" w:rsidP="00AE47BF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871A4D">
                      <w:rPr>
                        <w:rFonts w:ascii="Times New Roman" w:hAnsi="Times New Roman" w:cs="Times New Roman"/>
                      </w:rPr>
                      <w:t>С.Трехизбинка</w:t>
                    </w:r>
                    <w:proofErr w:type="spellEnd"/>
                    <w:r w:rsidRPr="00871A4D">
                      <w:rPr>
                        <w:rFonts w:ascii="Times New Roman" w:hAnsi="Times New Roman" w:cs="Times New Roman"/>
                      </w:rPr>
                      <w:t>, ул. Джамбула,28</w:t>
                    </w:r>
                  </w:p>
                </w:txbxContent>
              </v:textbox>
            </v:shape>
            <v:shape id="_x0000_s1032" type="#_x0000_t202" style="position:absolute;left:3789;top:9284;width:2414;height:1310">
              <v:textbox style="mso-next-textbox:#_x0000_s1032">
                <w:txbxContent>
                  <w:p w:rsidR="00AE47BF" w:rsidRPr="00871A4D" w:rsidRDefault="00AE47BF" w:rsidP="00AE47B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71A4D">
                      <w:rPr>
                        <w:rFonts w:ascii="Times New Roman" w:hAnsi="Times New Roman" w:cs="Times New Roman"/>
                      </w:rPr>
                      <w:t>Пожарный ДПД:</w:t>
                    </w:r>
                  </w:p>
                  <w:p w:rsidR="00AE47BF" w:rsidRPr="00871A4D" w:rsidRDefault="00AE47BF" w:rsidP="00AE47BF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color w:val="0000FF"/>
                      </w:rPr>
                    </w:pPr>
                    <w:proofErr w:type="spellStart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Бекмурзаев</w:t>
                    </w:r>
                    <w:proofErr w:type="spellEnd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 xml:space="preserve"> А.К.</w:t>
                    </w:r>
                  </w:p>
                  <w:p w:rsidR="00AE47BF" w:rsidRPr="00871A4D" w:rsidRDefault="00AE47BF" w:rsidP="00AE47BF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color w:val="0000FF"/>
                      </w:rPr>
                    </w:pPr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Телефон</w:t>
                    </w:r>
                  </w:p>
                  <w:p w:rsidR="00AE47BF" w:rsidRPr="00871A4D" w:rsidRDefault="00AE47BF" w:rsidP="00AE47BF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 xml:space="preserve">С. </w:t>
                    </w:r>
                    <w:proofErr w:type="spellStart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Трехизбинка</w:t>
                    </w:r>
                    <w:proofErr w:type="spellEnd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, ул. Джамбула,47</w:t>
                    </w:r>
                  </w:p>
                </w:txbxContent>
              </v:textbox>
            </v:shape>
            <v:shape id="_x0000_s1033" type="#_x0000_t202" style="position:absolute;left:385;top:10932;width:5889;height:1441">
              <v:textbox style="mso-next-textbox:#_x0000_s1033">
                <w:txbxContent>
                  <w:p w:rsidR="00AE47BF" w:rsidRDefault="00AE47BF" w:rsidP="00AE47BF">
                    <w:pPr>
                      <w:jc w:val="center"/>
                      <w:rPr>
                        <w:u w:val="single"/>
                      </w:rPr>
                    </w:pPr>
                  </w:p>
                  <w:p w:rsidR="00AE47BF" w:rsidRPr="00871A4D" w:rsidRDefault="00AE47BF" w:rsidP="00AE47BF">
                    <w:pPr>
                      <w:jc w:val="center"/>
                      <w:rPr>
                        <w:rFonts w:ascii="Times New Roman" w:hAnsi="Times New Roman" w:cs="Times New Roman"/>
                        <w:u w:val="single"/>
                      </w:rPr>
                    </w:pPr>
                    <w:r w:rsidRPr="00871A4D">
                      <w:rPr>
                        <w:rFonts w:ascii="Times New Roman" w:hAnsi="Times New Roman" w:cs="Times New Roman"/>
                        <w:u w:val="single"/>
                      </w:rPr>
                      <w:t>Место сбора ДПД:</w:t>
                    </w:r>
                  </w:p>
                  <w:p w:rsidR="00AE47BF" w:rsidRPr="00871A4D" w:rsidRDefault="00AE47BF" w:rsidP="00AE47B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71A4D">
                      <w:rPr>
                        <w:rFonts w:ascii="Times New Roman" w:hAnsi="Times New Roman" w:cs="Times New Roman"/>
                      </w:rPr>
                      <w:t xml:space="preserve">территория  школы по адресу: </w:t>
                    </w:r>
                    <w:proofErr w:type="spellStart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с</w:t>
                    </w:r>
                    <w:proofErr w:type="gramStart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.Т</w:t>
                    </w:r>
                    <w:proofErr w:type="gramEnd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рехизбинка</w:t>
                    </w:r>
                    <w:proofErr w:type="spellEnd"/>
                    <w:r w:rsidRPr="00871A4D">
                      <w:rPr>
                        <w:rFonts w:ascii="Times New Roman" w:hAnsi="Times New Roman" w:cs="Times New Roman"/>
                        <w:color w:val="0000FF"/>
                      </w:rPr>
                      <w:t>, ул.Джамбула, 35.</w:t>
                    </w:r>
                    <w:r w:rsidRPr="00871A4D">
                      <w:rPr>
                        <w:rFonts w:ascii="Times New Roman" w:hAnsi="Times New Roman" w:cs="Times New Roman"/>
                      </w:rPr>
                      <w:t xml:space="preserve">   </w:t>
                    </w:r>
                  </w:p>
                </w:txbxContent>
              </v:textbox>
            </v:shape>
            <v:line id="_x0000_s1034" style="position:absolute" from="3014,8891" to="3015,10932">
              <v:stroke endarrow="block"/>
            </v:line>
            <v:line id="_x0000_s1035" style="position:absolute;flip:x" from="1050,8891" to="3014,9284">
              <v:stroke endarrow="block"/>
            </v:line>
            <v:line id="_x0000_s1036" style="position:absolute" from="3014,8891" to="4978,9284">
              <v:stroke endarrow="block"/>
            </v:line>
            <v:line id="_x0000_s1037" style="position:absolute" from="1049,10594" to="1050,10932">
              <v:stroke endarrow="block"/>
            </v:line>
            <v:line id="_x0000_s1038" style="position:absolute" from="4979,10594" to="4980,10932">
              <v:stroke endarrow="block"/>
            </v:line>
            <v:line id="_x0000_s1039" style="position:absolute" from="3014,7521" to="3015,7745">
              <v:stroke endarrow="block"/>
            </v:line>
            <v:line id="_x0000_s1040" style="position:absolute" from="3014,6404" to="3014,6796">
              <v:stroke endarrow="block"/>
            </v:line>
            <w10:wrap type="none"/>
            <w10:anchorlock/>
          </v:group>
        </w:pict>
      </w:r>
    </w:p>
    <w:p w:rsidR="00EB1564" w:rsidRPr="000C2BC4" w:rsidRDefault="00EB1564" w:rsidP="000C2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B1564" w:rsidRPr="000C2BC4" w:rsidSect="00E9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3FC6"/>
    <w:multiLevelType w:val="hybridMultilevel"/>
    <w:tmpl w:val="020E31A8"/>
    <w:lvl w:ilvl="0" w:tplc="80E6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A799A"/>
    <w:multiLevelType w:val="hybridMultilevel"/>
    <w:tmpl w:val="DB4ED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873EA7"/>
    <w:multiLevelType w:val="hybridMultilevel"/>
    <w:tmpl w:val="03CC2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7BF"/>
    <w:rsid w:val="00024A03"/>
    <w:rsid w:val="00087A14"/>
    <w:rsid w:val="000A5C6E"/>
    <w:rsid w:val="000C2BC4"/>
    <w:rsid w:val="001311B2"/>
    <w:rsid w:val="002D5038"/>
    <w:rsid w:val="00871A4D"/>
    <w:rsid w:val="008A554B"/>
    <w:rsid w:val="00915BD4"/>
    <w:rsid w:val="00AE47BF"/>
    <w:rsid w:val="00B33092"/>
    <w:rsid w:val="00E91AB5"/>
    <w:rsid w:val="00EB1564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5"/>
  </w:style>
  <w:style w:type="paragraph" w:styleId="1">
    <w:name w:val="heading 1"/>
    <w:basedOn w:val="a"/>
    <w:next w:val="a"/>
    <w:link w:val="10"/>
    <w:qFormat/>
    <w:rsid w:val="00AE47BF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7BF"/>
    <w:rPr>
      <w:rFonts w:ascii="Times New Roman" w:eastAsia="Times New Roman" w:hAnsi="Times New Roman" w:cs="Times New Roman"/>
      <w:smallCaps/>
      <w:spacing w:val="5"/>
      <w:sz w:val="32"/>
      <w:szCs w:val="32"/>
    </w:rPr>
  </w:style>
  <w:style w:type="paragraph" w:customStyle="1" w:styleId="ConsTitle">
    <w:name w:val="ConsTitle"/>
    <w:rsid w:val="00AE47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rsid w:val="00AE47BF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HTML">
    <w:name w:val="HTML Preformatted"/>
    <w:basedOn w:val="a"/>
    <w:link w:val="HTML0"/>
    <w:rsid w:val="00AE4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E47B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AE47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E47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Цветовое выделение"/>
    <w:rsid w:val="00AE47BF"/>
    <w:rPr>
      <w:b/>
      <w:bCs/>
      <w:color w:val="000080"/>
    </w:rPr>
  </w:style>
  <w:style w:type="character" w:customStyle="1" w:styleId="a5">
    <w:name w:val="Гипертекстовая ссылка"/>
    <w:basedOn w:val="a4"/>
    <w:rsid w:val="00AE47BF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955.2208" TargetMode="External"/><Relationship Id="rId5" Type="http://schemas.openxmlformats.org/officeDocument/2006/relationships/hyperlink" Target="garantF1://12025268.2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1731</Words>
  <Characters>9869</Characters>
  <Application>Microsoft Office Word</Application>
  <DocSecurity>0</DocSecurity>
  <Lines>82</Lines>
  <Paragraphs>23</Paragraphs>
  <ScaleCrop>false</ScaleCrop>
  <Company>Microsoft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2011-09-08T10:45:00Z</dcterms:created>
  <dcterms:modified xsi:type="dcterms:W3CDTF">2021-04-06T11:05:00Z</dcterms:modified>
</cp:coreProperties>
</file>