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159" w:rsidRDefault="003B5159" w:rsidP="0067489E">
      <w:pPr>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3B5159" w:rsidRDefault="003B5159" w:rsidP="0067489E">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3B5159" w:rsidRDefault="003B5159" w:rsidP="0067489E">
      <w:pPr>
        <w:jc w:val="center"/>
        <w:rPr>
          <w:rFonts w:ascii="Times New Roman" w:hAnsi="Times New Roman" w:cs="Times New Roman"/>
          <w:sz w:val="28"/>
          <w:szCs w:val="28"/>
        </w:rPr>
      </w:pPr>
      <w:r>
        <w:rPr>
          <w:rFonts w:ascii="Times New Roman" w:hAnsi="Times New Roman" w:cs="Times New Roman"/>
          <w:sz w:val="28"/>
          <w:szCs w:val="28"/>
        </w:rPr>
        <w:t>«Новотузуклейский сельсовет»</w:t>
      </w:r>
    </w:p>
    <w:p w:rsidR="003B5159" w:rsidRDefault="003B5159" w:rsidP="0067489E">
      <w:pPr>
        <w:jc w:val="center"/>
        <w:rPr>
          <w:rFonts w:ascii="Times New Roman" w:hAnsi="Times New Roman" w:cs="Times New Roman"/>
          <w:sz w:val="28"/>
          <w:szCs w:val="28"/>
        </w:rPr>
      </w:pPr>
      <w:r>
        <w:rPr>
          <w:rFonts w:ascii="Times New Roman" w:hAnsi="Times New Roman" w:cs="Times New Roman"/>
          <w:sz w:val="28"/>
          <w:szCs w:val="28"/>
        </w:rPr>
        <w:t>Камызякский район</w:t>
      </w:r>
    </w:p>
    <w:p w:rsidR="003B5159" w:rsidRDefault="003B5159" w:rsidP="0067489E">
      <w:pPr>
        <w:jc w:val="center"/>
        <w:rPr>
          <w:rFonts w:ascii="Times New Roman" w:hAnsi="Times New Roman" w:cs="Times New Roman"/>
          <w:sz w:val="28"/>
          <w:szCs w:val="28"/>
        </w:rPr>
      </w:pPr>
      <w:r>
        <w:rPr>
          <w:rFonts w:ascii="Times New Roman" w:hAnsi="Times New Roman" w:cs="Times New Roman"/>
          <w:sz w:val="28"/>
          <w:szCs w:val="28"/>
        </w:rPr>
        <w:t>Астраханская область</w:t>
      </w:r>
    </w:p>
    <w:p w:rsidR="003B5159" w:rsidRDefault="003B5159" w:rsidP="003B5159">
      <w:pPr>
        <w:rPr>
          <w:rFonts w:ascii="Times New Roman" w:hAnsi="Times New Roman" w:cs="Times New Roman"/>
          <w:sz w:val="28"/>
          <w:szCs w:val="28"/>
        </w:rPr>
      </w:pPr>
    </w:p>
    <w:p w:rsidR="003B5159" w:rsidRDefault="003B5159" w:rsidP="0067489E">
      <w:pPr>
        <w:jc w:val="center"/>
        <w:rPr>
          <w:rFonts w:ascii="Times New Roman" w:hAnsi="Times New Roman" w:cs="Times New Roman"/>
          <w:sz w:val="28"/>
          <w:szCs w:val="28"/>
        </w:rPr>
      </w:pPr>
    </w:p>
    <w:p w:rsidR="003B5159" w:rsidRDefault="003B5159" w:rsidP="0067489E">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3B5159" w:rsidRDefault="00D4633E" w:rsidP="003B5159">
      <w:pPr>
        <w:jc w:val="both"/>
        <w:rPr>
          <w:rFonts w:ascii="Times New Roman" w:hAnsi="Times New Roman" w:cs="Times New Roman"/>
          <w:sz w:val="28"/>
          <w:szCs w:val="28"/>
        </w:rPr>
      </w:pPr>
      <w:r>
        <w:rPr>
          <w:rFonts w:ascii="Times New Roman" w:hAnsi="Times New Roman" w:cs="Times New Roman"/>
          <w:sz w:val="28"/>
          <w:szCs w:val="28"/>
        </w:rPr>
        <w:t xml:space="preserve">от 16.11.2011г                                                                                        </w:t>
      </w:r>
      <w:r w:rsidR="003B5159">
        <w:rPr>
          <w:rFonts w:ascii="Times New Roman" w:hAnsi="Times New Roman" w:cs="Times New Roman"/>
          <w:sz w:val="28"/>
          <w:szCs w:val="28"/>
        </w:rPr>
        <w:t>№  255</w:t>
      </w:r>
      <w:r>
        <w:rPr>
          <w:rFonts w:ascii="Times New Roman" w:hAnsi="Times New Roman" w:cs="Times New Roman"/>
          <w:sz w:val="28"/>
          <w:szCs w:val="28"/>
        </w:rPr>
        <w:t xml:space="preserve">                                                     </w:t>
      </w:r>
      <w:r w:rsidR="003B5159">
        <w:rPr>
          <w:rFonts w:ascii="Times New Roman" w:hAnsi="Times New Roman" w:cs="Times New Roman"/>
          <w:sz w:val="28"/>
          <w:szCs w:val="28"/>
        </w:rPr>
        <w:t xml:space="preserve"> </w:t>
      </w:r>
    </w:p>
    <w:p w:rsidR="003B5159" w:rsidRDefault="00033A15" w:rsidP="003B5159">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в «Положение о земельном контроле на территории МО «Новотузуклейский сельсовет» </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связи с протестом Астраханского межрайонного природоохранного прокурора от 22.03.2011 года № 02-09-2011, а также принятием ФЗ от 08.06.2011 года № 242-ФЗ «О внесении изменений в отдельные законодательные акты РФ по вопросам осуществления государственного контроля (надзора) и муниципального контроля» внести изменения и дополнения  в «Положение о муниципальном земельном контроле на территории МО «Новотузуклейский сельсовет» и назначении ответственного лица за проведение муниципального земельного</w:t>
      </w:r>
      <w:proofErr w:type="gramEnd"/>
      <w:r>
        <w:rPr>
          <w:rFonts w:ascii="Times New Roman" w:hAnsi="Times New Roman" w:cs="Times New Roman"/>
          <w:sz w:val="28"/>
          <w:szCs w:val="28"/>
        </w:rPr>
        <w:t xml:space="preserve"> контроля на территории МО «Новотузуклейский сельсовет», утв. постановлением от 24.11.2008 года </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 135</w:t>
      </w:r>
    </w:p>
    <w:p w:rsidR="003B5159" w:rsidRDefault="003B5159" w:rsidP="003B5159">
      <w:pPr>
        <w:rPr>
          <w:rFonts w:ascii="Times New Roman" w:hAnsi="Times New Roman" w:cs="Times New Roman"/>
          <w:sz w:val="28"/>
          <w:szCs w:val="28"/>
        </w:rPr>
      </w:pPr>
      <w:r>
        <w:rPr>
          <w:rFonts w:ascii="Times New Roman" w:hAnsi="Times New Roman" w:cs="Times New Roman"/>
          <w:sz w:val="28"/>
          <w:szCs w:val="28"/>
        </w:rPr>
        <w:t>Постановляю:</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1. Пункт 1 Положения – исключить.</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2. Абзац 1 п. 2 – исключить.</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3.Пункт 2.3. Положения изложить в следующей редакции:</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 xml:space="preserve">«Муниципальные инспекторы осуществляют свою деятельность во взаимодействии с органами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другими федеральными структурами, исполнительными органами государственной власти Астраханской области и общественными объединениями, а также гражданами</w:t>
      </w:r>
      <w:proofErr w:type="gramStart"/>
      <w:r>
        <w:rPr>
          <w:rFonts w:ascii="Times New Roman" w:hAnsi="Times New Roman" w:cs="Times New Roman"/>
          <w:sz w:val="28"/>
          <w:szCs w:val="28"/>
        </w:rPr>
        <w:t>.»</w:t>
      </w:r>
      <w:proofErr w:type="gramEnd"/>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 xml:space="preserve">4. Пункт 4.1.9, 4.1.10 – исключить </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lastRenderedPageBreak/>
        <w:t>5. Изложить в новой редакции п. 4.4.1.Положения:</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«В пределах своей компетенции выдавать предписания об устранении нарушений закона»</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6. Пункт 6.2. Положения изложить в новой редакции:</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 Муниципальный земельный контроль осуществляется в форме проверок в соответствии с ежегодными планами, утвержденными руководителем администрации МО «Новотузуклейский сельсовет. Периодичность плановых проверок в отношении юридических лиц и индивидуальных предпринимателей составляет не чаще чем один раз в три года</w:t>
      </w:r>
      <w:proofErr w:type="gramStart"/>
      <w:r>
        <w:rPr>
          <w:rFonts w:ascii="Times New Roman" w:hAnsi="Times New Roman" w:cs="Times New Roman"/>
          <w:sz w:val="28"/>
          <w:szCs w:val="28"/>
        </w:rPr>
        <w:t>.»</w:t>
      </w:r>
      <w:proofErr w:type="gramEnd"/>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7. Пункт 6.3. Положения изложить в следующей редакции:</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В ежегодных планах проведения плановых проверок указываются следующие сведения:</w:t>
      </w:r>
    </w:p>
    <w:p w:rsidR="003B5159" w:rsidRDefault="003B5159" w:rsidP="003B515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3B5159" w:rsidRDefault="003B5159" w:rsidP="003B515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Цель и основания проведения каждой плановой проверки;</w:t>
      </w:r>
    </w:p>
    <w:p w:rsidR="003B5159" w:rsidRDefault="003B5159" w:rsidP="003B515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Дата начала и сроки проведения каждой плановой проверки;</w:t>
      </w:r>
    </w:p>
    <w:p w:rsidR="003B5159" w:rsidRDefault="003B5159" w:rsidP="003B515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Наименование органа Государственного контроля (надзора) или органа муниципального контроля, </w:t>
      </w:r>
      <w:proofErr w:type="gramStart"/>
      <w:r>
        <w:rPr>
          <w:rFonts w:ascii="Times New Roman" w:hAnsi="Times New Roman" w:cs="Times New Roman"/>
          <w:sz w:val="28"/>
          <w:szCs w:val="28"/>
        </w:rPr>
        <w:t>осуществляющих</w:t>
      </w:r>
      <w:proofErr w:type="gramEnd"/>
      <w:r>
        <w:rPr>
          <w:rFonts w:ascii="Times New Roman" w:hAnsi="Times New Roman" w:cs="Times New Roman"/>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roofErr w:type="gramStart"/>
      <w:r>
        <w:rPr>
          <w:rFonts w:ascii="Times New Roman" w:hAnsi="Times New Roman" w:cs="Times New Roman"/>
          <w:sz w:val="28"/>
          <w:szCs w:val="28"/>
        </w:rPr>
        <w:t>.»</w:t>
      </w:r>
      <w:proofErr w:type="gramEnd"/>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8. Пункт 6.4. Положения – исключить.</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9. Пункт 6.5 Положения изложить в новой редакции:</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проведения внеплановой  проверки в рамках муниципального земельного (либо лесного) контроля является: </w:t>
      </w:r>
    </w:p>
    <w:p w:rsidR="003B5159" w:rsidRDefault="003B5159" w:rsidP="003B5159">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B5159" w:rsidRDefault="003B5159" w:rsidP="003B5159">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Поступление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органа</w:t>
      </w:r>
      <w:proofErr w:type="gramEnd"/>
      <w:r>
        <w:rPr>
          <w:rFonts w:ascii="Times New Roman" w:hAnsi="Times New Roman" w:cs="Times New Roman"/>
          <w:sz w:val="28"/>
          <w:szCs w:val="28"/>
        </w:rPr>
        <w:t xml:space="preserve">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 средств массовой информации о следующих фактах: А) Возникновение угрозы причинения вреда жизни, здоровью граждан, вреда животным, растениям, окружающей среде, объектам культурного наследия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памятникам истории и культуры) народов Российской Федерации, безопасности государства, а так же угроза чрезвычайных ситуаций природного и техногенного характера;</w:t>
      </w:r>
    </w:p>
    <w:p w:rsidR="003B5159" w:rsidRDefault="003B5159" w:rsidP="003B5159">
      <w:pPr>
        <w:pStyle w:val="a4"/>
        <w:ind w:left="780"/>
        <w:jc w:val="both"/>
        <w:rPr>
          <w:rFonts w:ascii="Times New Roman" w:hAnsi="Times New Roman" w:cs="Times New Roman"/>
          <w:sz w:val="28"/>
          <w:szCs w:val="28"/>
        </w:rPr>
      </w:pPr>
      <w:r>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w:t>
      </w:r>
    </w:p>
    <w:p w:rsidR="003B5159" w:rsidRDefault="003B5159" w:rsidP="003B5159">
      <w:pPr>
        <w:pStyle w:val="a4"/>
        <w:ind w:left="780"/>
        <w:jc w:val="both"/>
        <w:rPr>
          <w:rFonts w:ascii="Times New Roman" w:hAnsi="Times New Roman" w:cs="Times New Roman"/>
          <w:sz w:val="28"/>
          <w:szCs w:val="28"/>
        </w:rPr>
      </w:pPr>
      <w:r>
        <w:rPr>
          <w:rFonts w:ascii="Times New Roman" w:hAnsi="Times New Roman" w:cs="Times New Roman"/>
          <w:sz w:val="28"/>
          <w:szCs w:val="28"/>
        </w:rPr>
        <w:t xml:space="preserve"> ( памятникам истории и культуры) народов Российской Федерации, безопасности государства, а так же возникновение чрезвычайных ситуаций природного и техногенного характера</w:t>
      </w:r>
      <w:proofErr w:type="gramStart"/>
      <w:r>
        <w:rPr>
          <w:rFonts w:ascii="Times New Roman" w:hAnsi="Times New Roman" w:cs="Times New Roman"/>
          <w:sz w:val="28"/>
          <w:szCs w:val="28"/>
        </w:rPr>
        <w:t>.»</w:t>
      </w:r>
      <w:proofErr w:type="gramEnd"/>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10. Пункт 8.4. Положения - исключить</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11. В пункте 9, 9.1. слова «Управление  по Астраханской области» заменить словами «специально уполномоченные органы»</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 xml:space="preserve">12. Пункт 9.3 и 9.4  Положения – исключить </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13. Пункт 10.3 и 10.5., 10.6.- 10.9. Положения – исключить.</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14. Пункт 11 Положения изложить в новой редакции:</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«Орган муниципального земельного контроля ведет учет проверок соблюдения земельного законодательства путем вед</w:t>
      </w:r>
      <w:r w:rsidR="007B5ED0">
        <w:rPr>
          <w:rFonts w:ascii="Times New Roman" w:hAnsi="Times New Roman" w:cs="Times New Roman"/>
          <w:sz w:val="28"/>
          <w:szCs w:val="28"/>
        </w:rPr>
        <w:t>ения книги регистрации проверок</w:t>
      </w:r>
      <w:r>
        <w:rPr>
          <w:rFonts w:ascii="Times New Roman" w:hAnsi="Times New Roman" w:cs="Times New Roman"/>
          <w:sz w:val="28"/>
          <w:szCs w:val="28"/>
        </w:rPr>
        <w:t>»</w:t>
      </w:r>
      <w:r w:rsidR="007B5ED0">
        <w:rPr>
          <w:rFonts w:ascii="Times New Roman" w:hAnsi="Times New Roman" w:cs="Times New Roman"/>
          <w:sz w:val="28"/>
          <w:szCs w:val="28"/>
        </w:rPr>
        <w:t>.</w:t>
      </w:r>
    </w:p>
    <w:p w:rsidR="003B5159" w:rsidRDefault="003B5159" w:rsidP="003B5159">
      <w:pPr>
        <w:jc w:val="both"/>
        <w:rPr>
          <w:rFonts w:ascii="Times New Roman" w:hAnsi="Times New Roman" w:cs="Times New Roman"/>
          <w:sz w:val="28"/>
          <w:szCs w:val="28"/>
        </w:rPr>
      </w:pPr>
      <w:r>
        <w:rPr>
          <w:rFonts w:ascii="Times New Roman" w:hAnsi="Times New Roman" w:cs="Times New Roman"/>
          <w:sz w:val="28"/>
          <w:szCs w:val="28"/>
        </w:rPr>
        <w:t>15. Приложения№№1, 2 к Положению – исключить.</w:t>
      </w:r>
    </w:p>
    <w:p w:rsidR="003B5159" w:rsidRDefault="003B5159" w:rsidP="003B515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16. Заместителю Главы администрации МО «Новотузуклейский сельсовет» Богдановой В.Б. обеспечить размещение настоящего постановления в сельской библиотеке села </w:t>
      </w:r>
      <w:proofErr w:type="spellStart"/>
      <w:r>
        <w:rPr>
          <w:rFonts w:ascii="Times New Roman" w:hAnsi="Times New Roman" w:cs="Times New Roman"/>
          <w:sz w:val="28"/>
          <w:szCs w:val="28"/>
        </w:rPr>
        <w:t>Тузуклей</w:t>
      </w:r>
      <w:proofErr w:type="spellEnd"/>
      <w:r>
        <w:rPr>
          <w:rFonts w:ascii="Times New Roman" w:hAnsi="Times New Roman" w:cs="Times New Roman"/>
          <w:sz w:val="28"/>
          <w:szCs w:val="28"/>
        </w:rPr>
        <w:t xml:space="preserve"> и на информационном стенде в здании администрации МО «Новотузуклейский сельсовет», на  официальном сайте администрации в Интернет МО «Новотузуклейский сельсовет»:</w:t>
      </w:r>
      <w:r>
        <w:rPr>
          <w:sz w:val="24"/>
          <w:szCs w:val="24"/>
        </w:rPr>
        <w:t xml:space="preserve"> </w:t>
      </w:r>
      <w:hyperlink r:id="rId5" w:history="1">
        <w:r>
          <w:rPr>
            <w:rStyle w:val="a3"/>
            <w:rFonts w:eastAsiaTheme="majorEastAsia"/>
            <w:b/>
            <w:sz w:val="28"/>
            <w:szCs w:val="28"/>
          </w:rPr>
          <w:t>http://mo.astrobl.ru/</w:t>
        </w:r>
        <w:proofErr w:type="spellStart"/>
        <w:r>
          <w:rPr>
            <w:rStyle w:val="a3"/>
            <w:rFonts w:eastAsiaTheme="majorEastAsia"/>
            <w:b/>
            <w:sz w:val="28"/>
            <w:szCs w:val="28"/>
            <w:lang w:val="en-US"/>
          </w:rPr>
          <w:t>novotuzukleevskii</w:t>
        </w:r>
        <w:proofErr w:type="spellEnd"/>
        <w:r>
          <w:rPr>
            <w:rStyle w:val="a3"/>
            <w:rFonts w:eastAsiaTheme="majorEastAsia"/>
            <w:b/>
            <w:sz w:val="28"/>
            <w:szCs w:val="28"/>
          </w:rPr>
          <w:t>/</w:t>
        </w:r>
      </w:hyperlink>
      <w:r>
        <w:rPr>
          <w:b/>
          <w:sz w:val="28"/>
          <w:szCs w:val="28"/>
        </w:rPr>
        <w:t xml:space="preserve"> </w:t>
      </w:r>
      <w:r>
        <w:rPr>
          <w:rFonts w:ascii="Times New Roman" w:hAnsi="Times New Roman" w:cs="Times New Roman"/>
          <w:sz w:val="28"/>
          <w:szCs w:val="28"/>
        </w:rPr>
        <w:t>для обнародования.</w:t>
      </w:r>
    </w:p>
    <w:p w:rsidR="003B5159" w:rsidRDefault="003B5159" w:rsidP="003B515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17. Настоящее постановление вступает в силу после его обнародования.</w:t>
      </w:r>
    </w:p>
    <w:p w:rsidR="003B5159" w:rsidRDefault="003B5159" w:rsidP="003B5159">
      <w:pPr>
        <w:jc w:val="both"/>
        <w:rPr>
          <w:rFonts w:ascii="Times New Roman" w:hAnsi="Times New Roman" w:cs="Times New Roman"/>
          <w:sz w:val="28"/>
          <w:szCs w:val="28"/>
        </w:rPr>
      </w:pPr>
    </w:p>
    <w:p w:rsidR="003B5159" w:rsidRDefault="003B5159" w:rsidP="007B5ED0">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МО </w:t>
      </w:r>
    </w:p>
    <w:p w:rsidR="00961E4E" w:rsidRDefault="003B5159" w:rsidP="003B5159">
      <w:r>
        <w:rPr>
          <w:rFonts w:ascii="Times New Roman" w:hAnsi="Times New Roman" w:cs="Times New Roman"/>
          <w:sz w:val="28"/>
          <w:szCs w:val="28"/>
        </w:rPr>
        <w:t xml:space="preserve">«Новотузуклейский сельсовет»:                      </w:t>
      </w:r>
      <w:proofErr w:type="spellStart"/>
      <w:r w:rsidR="007B5ED0">
        <w:rPr>
          <w:rFonts w:ascii="Times New Roman" w:hAnsi="Times New Roman" w:cs="Times New Roman"/>
          <w:sz w:val="28"/>
          <w:szCs w:val="28"/>
        </w:rPr>
        <w:t>Л.Ю.Прозорова</w:t>
      </w:r>
      <w:proofErr w:type="spellEnd"/>
      <w:r>
        <w:rPr>
          <w:rFonts w:ascii="Times New Roman" w:hAnsi="Times New Roman" w:cs="Times New Roman"/>
          <w:sz w:val="28"/>
          <w:szCs w:val="28"/>
        </w:rPr>
        <w:t xml:space="preserve">            </w:t>
      </w:r>
    </w:p>
    <w:sectPr w:rsidR="00961E4E" w:rsidSect="001D3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D6A31"/>
    <w:multiLevelType w:val="hybridMultilevel"/>
    <w:tmpl w:val="B280641A"/>
    <w:lvl w:ilvl="0" w:tplc="435C7206">
      <w:start w:val="1"/>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AC5A14"/>
    <w:multiLevelType w:val="hybridMultilevel"/>
    <w:tmpl w:val="91C4856A"/>
    <w:lvl w:ilvl="0" w:tplc="F4AACF8A">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5159"/>
    <w:rsid w:val="00033A15"/>
    <w:rsid w:val="001D35A8"/>
    <w:rsid w:val="003B5159"/>
    <w:rsid w:val="006571CC"/>
    <w:rsid w:val="0067489E"/>
    <w:rsid w:val="007B5ED0"/>
    <w:rsid w:val="00961E4E"/>
    <w:rsid w:val="00C22921"/>
    <w:rsid w:val="00D4633E"/>
    <w:rsid w:val="00DD13AA"/>
    <w:rsid w:val="00F37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B5159"/>
    <w:rPr>
      <w:color w:val="0000FF"/>
      <w:u w:val="single"/>
    </w:rPr>
  </w:style>
  <w:style w:type="paragraph" w:styleId="a4">
    <w:name w:val="List Paragraph"/>
    <w:basedOn w:val="a"/>
    <w:uiPriority w:val="34"/>
    <w:qFormat/>
    <w:rsid w:val="003B5159"/>
    <w:pPr>
      <w:spacing w:after="0" w:line="240" w:lineRule="auto"/>
      <w:ind w:left="720"/>
      <w:contextualSpacing/>
      <w:jc w:val="center"/>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8572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astrobl.ru/novotuzukleevsk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802</Words>
  <Characters>4573</Characters>
  <Application>Microsoft Office Word</Application>
  <DocSecurity>0</DocSecurity>
  <Lines>38</Lines>
  <Paragraphs>10</Paragraphs>
  <ScaleCrop>false</ScaleCrop>
  <Company>Microsoft</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2011-11-16T07:57:00Z</dcterms:created>
  <dcterms:modified xsi:type="dcterms:W3CDTF">2012-08-15T12:50:00Z</dcterms:modified>
</cp:coreProperties>
</file>