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315" w:rsidRDefault="004473F9" w:rsidP="00637315">
      <w:pPr>
        <w:jc w:val="center"/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Расчет условно-утвержденных расходов </w:t>
      </w:r>
    </w:p>
    <w:p w:rsidR="00474551" w:rsidRDefault="00637315" w:rsidP="006373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474551">
        <w:rPr>
          <w:rFonts w:ascii="Times New Roman" w:hAnsi="Times New Roman" w:cs="Times New Roman"/>
          <w:sz w:val="24"/>
          <w:szCs w:val="24"/>
        </w:rPr>
        <w:t>«Сельское поселение</w:t>
      </w:r>
    </w:p>
    <w:p w:rsidR="00474551" w:rsidRDefault="00474551" w:rsidP="006373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Новотузуклейский сельсовет Камызякского </w:t>
      </w:r>
    </w:p>
    <w:p w:rsidR="00637315" w:rsidRDefault="00474551" w:rsidP="006373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Астраханской области» </w:t>
      </w:r>
    </w:p>
    <w:p w:rsidR="00797CC8" w:rsidRPr="00A35153" w:rsidRDefault="004473F9" w:rsidP="00637315">
      <w:pPr>
        <w:jc w:val="center"/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 на  плановый период </w:t>
      </w:r>
      <w:r w:rsid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8D250C">
        <w:rPr>
          <w:rFonts w:ascii="Times New Roman" w:hAnsi="Times New Roman" w:cs="Times New Roman"/>
          <w:sz w:val="24"/>
          <w:szCs w:val="24"/>
        </w:rPr>
        <w:t>202</w:t>
      </w:r>
      <w:r w:rsidR="00FD2A65">
        <w:rPr>
          <w:rFonts w:ascii="Times New Roman" w:hAnsi="Times New Roman" w:cs="Times New Roman"/>
          <w:sz w:val="24"/>
          <w:szCs w:val="24"/>
        </w:rPr>
        <w:t>6</w:t>
      </w:r>
      <w:r w:rsidR="008D250C">
        <w:rPr>
          <w:rFonts w:ascii="Times New Roman" w:hAnsi="Times New Roman" w:cs="Times New Roman"/>
          <w:sz w:val="24"/>
          <w:szCs w:val="24"/>
        </w:rPr>
        <w:t>-202</w:t>
      </w:r>
      <w:r w:rsidR="00FD2A65">
        <w:rPr>
          <w:rFonts w:ascii="Times New Roman" w:hAnsi="Times New Roman" w:cs="Times New Roman"/>
          <w:sz w:val="24"/>
          <w:szCs w:val="24"/>
        </w:rPr>
        <w:t>7</w:t>
      </w:r>
      <w:r w:rsidR="00F35C2A">
        <w:rPr>
          <w:rFonts w:ascii="Times New Roman" w:hAnsi="Times New Roman" w:cs="Times New Roman"/>
          <w:sz w:val="24"/>
          <w:szCs w:val="24"/>
        </w:rPr>
        <w:t xml:space="preserve"> </w:t>
      </w:r>
      <w:r w:rsidR="00637315">
        <w:rPr>
          <w:rFonts w:ascii="Times New Roman" w:hAnsi="Times New Roman" w:cs="Times New Roman"/>
          <w:sz w:val="24"/>
          <w:szCs w:val="24"/>
        </w:rPr>
        <w:t>годы</w:t>
      </w:r>
    </w:p>
    <w:p w:rsidR="004473F9" w:rsidRPr="00A35153" w:rsidRDefault="004473F9">
      <w:pPr>
        <w:rPr>
          <w:rFonts w:ascii="Times New Roman" w:hAnsi="Times New Roman" w:cs="Times New Roman"/>
          <w:sz w:val="24"/>
          <w:szCs w:val="24"/>
        </w:rPr>
      </w:pPr>
    </w:p>
    <w:p w:rsidR="004473F9" w:rsidRPr="00191FCA" w:rsidRDefault="008D250C" w:rsidP="004473F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91FCA">
        <w:rPr>
          <w:rFonts w:ascii="Times New Roman" w:hAnsi="Times New Roman" w:cs="Times New Roman"/>
          <w:b/>
          <w:sz w:val="24"/>
          <w:szCs w:val="24"/>
        </w:rPr>
        <w:t>202</w:t>
      </w:r>
      <w:r w:rsidR="00FD2A65">
        <w:rPr>
          <w:rFonts w:ascii="Times New Roman" w:hAnsi="Times New Roman" w:cs="Times New Roman"/>
          <w:b/>
          <w:sz w:val="24"/>
          <w:szCs w:val="24"/>
        </w:rPr>
        <w:t>6</w:t>
      </w:r>
      <w:r w:rsidR="004473F9" w:rsidRPr="00191FC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473F9" w:rsidRPr="00A35153" w:rsidRDefault="00AD1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расходов   </w:t>
      </w:r>
      <w:r w:rsidR="008A1AA1">
        <w:rPr>
          <w:rFonts w:ascii="Times New Roman" w:hAnsi="Times New Roman" w:cs="Times New Roman"/>
          <w:sz w:val="24"/>
          <w:szCs w:val="24"/>
        </w:rPr>
        <w:t>4</w:t>
      </w:r>
      <w:r w:rsidR="001F10D1">
        <w:rPr>
          <w:rFonts w:ascii="Times New Roman" w:hAnsi="Times New Roman" w:cs="Times New Roman"/>
          <w:sz w:val="24"/>
          <w:szCs w:val="24"/>
        </w:rPr>
        <w:t> </w:t>
      </w:r>
      <w:r w:rsidR="008A1AA1">
        <w:rPr>
          <w:rFonts w:ascii="Times New Roman" w:hAnsi="Times New Roman" w:cs="Times New Roman"/>
          <w:sz w:val="24"/>
          <w:szCs w:val="24"/>
        </w:rPr>
        <w:t>0</w:t>
      </w:r>
      <w:r w:rsidR="00C722BC">
        <w:rPr>
          <w:rFonts w:ascii="Times New Roman" w:hAnsi="Times New Roman" w:cs="Times New Roman"/>
          <w:sz w:val="24"/>
          <w:szCs w:val="24"/>
        </w:rPr>
        <w:t>79</w:t>
      </w:r>
      <w:r w:rsidR="001F10D1">
        <w:rPr>
          <w:rFonts w:ascii="Times New Roman" w:hAnsi="Times New Roman" w:cs="Times New Roman"/>
          <w:sz w:val="24"/>
          <w:szCs w:val="24"/>
        </w:rPr>
        <w:t xml:space="preserve"> 000</w:t>
      </w:r>
      <w:r w:rsidR="008A1AA1">
        <w:rPr>
          <w:rFonts w:ascii="Times New Roman" w:hAnsi="Times New Roman" w:cs="Times New Roman"/>
          <w:sz w:val="24"/>
          <w:szCs w:val="24"/>
        </w:rPr>
        <w:t>,00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570C5D" w:rsidRPr="00A35153" w:rsidRDefault="008D25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Субвенция  </w:t>
      </w:r>
      <w:r w:rsidR="001F10D1">
        <w:rPr>
          <w:rFonts w:ascii="Times New Roman" w:hAnsi="Times New Roman" w:cs="Times New Roman"/>
          <w:sz w:val="24"/>
          <w:szCs w:val="24"/>
        </w:rPr>
        <w:t>432 </w:t>
      </w:r>
      <w:r w:rsidR="00FD2A65">
        <w:rPr>
          <w:rFonts w:ascii="Times New Roman" w:hAnsi="Times New Roman" w:cs="Times New Roman"/>
          <w:sz w:val="24"/>
          <w:szCs w:val="24"/>
        </w:rPr>
        <w:t>20</w:t>
      </w:r>
      <w:r w:rsidR="001F10D1">
        <w:rPr>
          <w:rFonts w:ascii="Times New Roman" w:hAnsi="Times New Roman" w:cs="Times New Roman"/>
          <w:sz w:val="24"/>
          <w:szCs w:val="24"/>
        </w:rPr>
        <w:t>0,00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D03F2F">
        <w:rPr>
          <w:rFonts w:ascii="Times New Roman" w:hAnsi="Times New Roman" w:cs="Times New Roman"/>
          <w:sz w:val="24"/>
          <w:szCs w:val="24"/>
        </w:rPr>
        <w:t xml:space="preserve">. </w:t>
      </w:r>
      <w:r w:rsidR="004473F9" w:rsidRPr="00A35153">
        <w:rPr>
          <w:rFonts w:ascii="Times New Roman" w:hAnsi="Times New Roman" w:cs="Times New Roman"/>
          <w:sz w:val="24"/>
          <w:szCs w:val="24"/>
        </w:rPr>
        <w:t>руб.</w:t>
      </w:r>
    </w:p>
    <w:p w:rsidR="004473F9" w:rsidRPr="00A35153" w:rsidRDefault="00474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722BC">
        <w:rPr>
          <w:rFonts w:ascii="Times New Roman" w:hAnsi="Times New Roman" w:cs="Times New Roman"/>
          <w:sz w:val="24"/>
          <w:szCs w:val="24"/>
        </w:rPr>
        <w:t>4</w:t>
      </w:r>
      <w:r w:rsidR="001F10D1">
        <w:rPr>
          <w:rFonts w:ascii="Times New Roman" w:hAnsi="Times New Roman" w:cs="Times New Roman"/>
          <w:sz w:val="24"/>
          <w:szCs w:val="24"/>
        </w:rPr>
        <w:t xml:space="preserve"> </w:t>
      </w:r>
      <w:r w:rsidR="00C722BC">
        <w:rPr>
          <w:rFonts w:ascii="Times New Roman" w:hAnsi="Times New Roman" w:cs="Times New Roman"/>
          <w:sz w:val="24"/>
          <w:szCs w:val="24"/>
        </w:rPr>
        <w:t xml:space="preserve"> 079</w:t>
      </w:r>
      <w:r w:rsidR="001F10D1">
        <w:rPr>
          <w:rFonts w:ascii="Times New Roman" w:hAnsi="Times New Roman" w:cs="Times New Roman"/>
          <w:sz w:val="24"/>
          <w:szCs w:val="24"/>
        </w:rPr>
        <w:t xml:space="preserve"> 000</w:t>
      </w:r>
      <w:r w:rsidR="008A1AA1">
        <w:rPr>
          <w:rFonts w:ascii="Times New Roman" w:hAnsi="Times New Roman" w:cs="Times New Roman"/>
          <w:sz w:val="24"/>
          <w:szCs w:val="24"/>
        </w:rPr>
        <w:t>,00</w:t>
      </w:r>
      <w:r w:rsidR="00AD1C12">
        <w:rPr>
          <w:rFonts w:ascii="Times New Roman" w:hAnsi="Times New Roman" w:cs="Times New Roman"/>
          <w:sz w:val="24"/>
          <w:szCs w:val="24"/>
        </w:rPr>
        <w:t xml:space="preserve">  – </w:t>
      </w:r>
      <w:r w:rsidR="001F10D1">
        <w:rPr>
          <w:rFonts w:ascii="Times New Roman" w:hAnsi="Times New Roman" w:cs="Times New Roman"/>
          <w:sz w:val="24"/>
          <w:szCs w:val="24"/>
        </w:rPr>
        <w:t xml:space="preserve">432 </w:t>
      </w:r>
      <w:r w:rsidR="00FD2A65">
        <w:rPr>
          <w:rFonts w:ascii="Times New Roman" w:hAnsi="Times New Roman" w:cs="Times New Roman"/>
          <w:sz w:val="24"/>
          <w:szCs w:val="24"/>
        </w:rPr>
        <w:t>20</w:t>
      </w:r>
      <w:r w:rsidR="001F10D1">
        <w:rPr>
          <w:rFonts w:ascii="Times New Roman" w:hAnsi="Times New Roman" w:cs="Times New Roman"/>
          <w:sz w:val="24"/>
          <w:szCs w:val="24"/>
        </w:rPr>
        <w:t>0,00</w:t>
      </w:r>
      <w:r w:rsidR="00AD1C12">
        <w:rPr>
          <w:rFonts w:ascii="Times New Roman" w:hAnsi="Times New Roman" w:cs="Times New Roman"/>
          <w:sz w:val="24"/>
          <w:szCs w:val="24"/>
        </w:rPr>
        <w:t xml:space="preserve">) Х 2.5 % = </w:t>
      </w:r>
      <w:r w:rsidR="00C722BC">
        <w:rPr>
          <w:rFonts w:ascii="Times New Roman" w:hAnsi="Times New Roman" w:cs="Times New Roman"/>
          <w:sz w:val="24"/>
          <w:szCs w:val="24"/>
        </w:rPr>
        <w:t>91</w:t>
      </w:r>
      <w:r w:rsidR="001F10D1">
        <w:rPr>
          <w:rFonts w:ascii="Times New Roman" w:hAnsi="Times New Roman" w:cs="Times New Roman"/>
          <w:sz w:val="24"/>
          <w:szCs w:val="24"/>
        </w:rPr>
        <w:t xml:space="preserve"> </w:t>
      </w:r>
      <w:r w:rsidR="00C722BC">
        <w:rPr>
          <w:rFonts w:ascii="Times New Roman" w:hAnsi="Times New Roman" w:cs="Times New Roman"/>
          <w:sz w:val="24"/>
          <w:szCs w:val="24"/>
        </w:rPr>
        <w:t>17</w:t>
      </w:r>
      <w:r w:rsidR="001F10D1">
        <w:rPr>
          <w:rFonts w:ascii="Times New Roman" w:hAnsi="Times New Roman" w:cs="Times New Roman"/>
          <w:sz w:val="24"/>
          <w:szCs w:val="24"/>
        </w:rPr>
        <w:t xml:space="preserve">0,00 </w:t>
      </w:r>
      <w:r w:rsidR="00D03F2F">
        <w:rPr>
          <w:rFonts w:ascii="Times New Roman" w:hAnsi="Times New Roman" w:cs="Times New Roman"/>
          <w:sz w:val="24"/>
          <w:szCs w:val="24"/>
        </w:rPr>
        <w:t xml:space="preserve"> </w:t>
      </w:r>
      <w:r w:rsidR="004473F9" w:rsidRPr="00A35153">
        <w:rPr>
          <w:rFonts w:ascii="Times New Roman" w:hAnsi="Times New Roman" w:cs="Times New Roman"/>
          <w:sz w:val="24"/>
          <w:szCs w:val="24"/>
        </w:rPr>
        <w:t>руб.</w:t>
      </w:r>
    </w:p>
    <w:p w:rsidR="004473F9" w:rsidRPr="00A35153" w:rsidRDefault="004473F9">
      <w:pPr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Объем  расходов  без  условно-утвержденных расходов  </w:t>
      </w:r>
    </w:p>
    <w:p w:rsidR="004473F9" w:rsidRPr="00A35153" w:rsidRDefault="008A1A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10D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</w:t>
      </w:r>
      <w:r w:rsidR="00C722BC">
        <w:rPr>
          <w:rFonts w:ascii="Times New Roman" w:hAnsi="Times New Roman" w:cs="Times New Roman"/>
          <w:sz w:val="24"/>
          <w:szCs w:val="24"/>
        </w:rPr>
        <w:t>79</w:t>
      </w:r>
      <w:r w:rsidR="001F10D1">
        <w:rPr>
          <w:rFonts w:ascii="Times New Roman" w:hAnsi="Times New Roman" w:cs="Times New Roman"/>
          <w:sz w:val="24"/>
          <w:szCs w:val="24"/>
        </w:rPr>
        <w:t xml:space="preserve"> 000</w:t>
      </w:r>
      <w:r>
        <w:rPr>
          <w:rFonts w:ascii="Times New Roman" w:hAnsi="Times New Roman" w:cs="Times New Roman"/>
          <w:sz w:val="24"/>
          <w:szCs w:val="24"/>
        </w:rPr>
        <w:t>,00</w:t>
      </w:r>
      <w:r w:rsidR="00AD1C12">
        <w:rPr>
          <w:rFonts w:ascii="Times New Roman" w:hAnsi="Times New Roman" w:cs="Times New Roman"/>
          <w:sz w:val="24"/>
          <w:szCs w:val="24"/>
        </w:rPr>
        <w:t xml:space="preserve"> – </w:t>
      </w:r>
      <w:r w:rsidR="00C722BC">
        <w:rPr>
          <w:rFonts w:ascii="Times New Roman" w:hAnsi="Times New Roman" w:cs="Times New Roman"/>
          <w:sz w:val="24"/>
          <w:szCs w:val="24"/>
        </w:rPr>
        <w:t>91</w:t>
      </w:r>
      <w:r w:rsidR="001F10D1">
        <w:rPr>
          <w:rFonts w:ascii="Times New Roman" w:hAnsi="Times New Roman" w:cs="Times New Roman"/>
          <w:sz w:val="24"/>
          <w:szCs w:val="24"/>
        </w:rPr>
        <w:t> </w:t>
      </w:r>
      <w:r w:rsidR="00C722BC">
        <w:rPr>
          <w:rFonts w:ascii="Times New Roman" w:hAnsi="Times New Roman" w:cs="Times New Roman"/>
          <w:sz w:val="24"/>
          <w:szCs w:val="24"/>
        </w:rPr>
        <w:t>17</w:t>
      </w:r>
      <w:r w:rsidR="001F10D1">
        <w:rPr>
          <w:rFonts w:ascii="Times New Roman" w:hAnsi="Times New Roman" w:cs="Times New Roman"/>
          <w:sz w:val="24"/>
          <w:szCs w:val="24"/>
        </w:rPr>
        <w:t>0,00</w:t>
      </w:r>
      <w:r w:rsidR="00AD1C12">
        <w:rPr>
          <w:rFonts w:ascii="Times New Roman" w:hAnsi="Times New Roman" w:cs="Times New Roman"/>
          <w:sz w:val="24"/>
          <w:szCs w:val="24"/>
        </w:rPr>
        <w:t xml:space="preserve"> = </w:t>
      </w:r>
      <w:r w:rsidR="001F10D1">
        <w:rPr>
          <w:rFonts w:ascii="Times New Roman" w:hAnsi="Times New Roman" w:cs="Times New Roman"/>
          <w:sz w:val="24"/>
          <w:szCs w:val="24"/>
        </w:rPr>
        <w:t xml:space="preserve">3 987 </w:t>
      </w:r>
      <w:r w:rsidR="00C722BC">
        <w:rPr>
          <w:rFonts w:ascii="Times New Roman" w:hAnsi="Times New Roman" w:cs="Times New Roman"/>
          <w:sz w:val="24"/>
          <w:szCs w:val="24"/>
        </w:rPr>
        <w:t>83</w:t>
      </w:r>
      <w:r w:rsidR="001F10D1">
        <w:rPr>
          <w:rFonts w:ascii="Times New Roman" w:hAnsi="Times New Roman" w:cs="Times New Roman"/>
          <w:sz w:val="24"/>
          <w:szCs w:val="24"/>
        </w:rPr>
        <w:t>0,00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473F9" w:rsidRPr="00A35153" w:rsidRDefault="004473F9">
      <w:pPr>
        <w:rPr>
          <w:rFonts w:ascii="Times New Roman" w:hAnsi="Times New Roman" w:cs="Times New Roman"/>
          <w:sz w:val="24"/>
          <w:szCs w:val="24"/>
        </w:rPr>
      </w:pPr>
    </w:p>
    <w:p w:rsidR="00F35C2A" w:rsidRPr="00F35C2A" w:rsidRDefault="008D250C" w:rsidP="00F35C2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91FCA">
        <w:rPr>
          <w:rFonts w:ascii="Times New Roman" w:hAnsi="Times New Roman" w:cs="Times New Roman"/>
          <w:b/>
          <w:sz w:val="24"/>
          <w:szCs w:val="24"/>
        </w:rPr>
        <w:t>202</w:t>
      </w:r>
      <w:r w:rsidR="00FD2A65">
        <w:rPr>
          <w:rFonts w:ascii="Times New Roman" w:hAnsi="Times New Roman" w:cs="Times New Roman"/>
          <w:b/>
          <w:sz w:val="24"/>
          <w:szCs w:val="24"/>
        </w:rPr>
        <w:t>7</w:t>
      </w:r>
      <w:r w:rsidR="004473F9" w:rsidRPr="00191FC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35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5153" w:rsidRPr="00F35C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153" w:rsidRPr="00F35C2A" w:rsidRDefault="00AD1C12" w:rsidP="00F35C2A">
      <w:pPr>
        <w:rPr>
          <w:rFonts w:ascii="Times New Roman" w:hAnsi="Times New Roman" w:cs="Times New Roman"/>
          <w:b/>
          <w:sz w:val="24"/>
          <w:szCs w:val="24"/>
        </w:rPr>
      </w:pPr>
      <w:r w:rsidRPr="00F35C2A">
        <w:rPr>
          <w:rFonts w:ascii="Times New Roman" w:hAnsi="Times New Roman" w:cs="Times New Roman"/>
          <w:sz w:val="24"/>
          <w:szCs w:val="24"/>
        </w:rPr>
        <w:t xml:space="preserve"> Общий объем расходов   </w:t>
      </w:r>
      <w:r w:rsidR="00C722BC">
        <w:rPr>
          <w:rFonts w:ascii="Times New Roman" w:hAnsi="Times New Roman" w:cs="Times New Roman"/>
          <w:sz w:val="24"/>
          <w:szCs w:val="24"/>
        </w:rPr>
        <w:t>4</w:t>
      </w:r>
      <w:r w:rsidR="001F10D1">
        <w:rPr>
          <w:rFonts w:ascii="Times New Roman" w:hAnsi="Times New Roman" w:cs="Times New Roman"/>
          <w:sz w:val="24"/>
          <w:szCs w:val="24"/>
        </w:rPr>
        <w:t> </w:t>
      </w:r>
      <w:r w:rsidR="00C722BC">
        <w:rPr>
          <w:rFonts w:ascii="Times New Roman" w:hAnsi="Times New Roman" w:cs="Times New Roman"/>
          <w:sz w:val="24"/>
          <w:szCs w:val="24"/>
        </w:rPr>
        <w:t>033</w:t>
      </w:r>
      <w:r w:rsidR="001F10D1">
        <w:rPr>
          <w:rFonts w:ascii="Times New Roman" w:hAnsi="Times New Roman" w:cs="Times New Roman"/>
          <w:sz w:val="24"/>
          <w:szCs w:val="24"/>
        </w:rPr>
        <w:t xml:space="preserve"> 000</w:t>
      </w:r>
      <w:r w:rsidR="00C722BC">
        <w:rPr>
          <w:rFonts w:ascii="Times New Roman" w:hAnsi="Times New Roman" w:cs="Times New Roman"/>
          <w:sz w:val="24"/>
          <w:szCs w:val="24"/>
        </w:rPr>
        <w:t>,</w:t>
      </w:r>
      <w:r w:rsidR="008A1AA1">
        <w:rPr>
          <w:rFonts w:ascii="Times New Roman" w:hAnsi="Times New Roman" w:cs="Times New Roman"/>
          <w:sz w:val="24"/>
          <w:szCs w:val="24"/>
        </w:rPr>
        <w:t>00</w:t>
      </w:r>
      <w:r w:rsidR="00892110">
        <w:rPr>
          <w:rFonts w:ascii="Times New Roman" w:hAnsi="Times New Roman" w:cs="Times New Roman"/>
          <w:sz w:val="24"/>
          <w:szCs w:val="24"/>
        </w:rPr>
        <w:t xml:space="preserve"> </w:t>
      </w:r>
      <w:r w:rsidR="004473F9" w:rsidRPr="00F35C2A">
        <w:rPr>
          <w:rFonts w:ascii="Times New Roman" w:hAnsi="Times New Roman" w:cs="Times New Roman"/>
          <w:sz w:val="24"/>
          <w:szCs w:val="24"/>
        </w:rPr>
        <w:t>руб.</w:t>
      </w:r>
    </w:p>
    <w:p w:rsidR="00570C5D" w:rsidRPr="00A35153" w:rsidRDefault="00570C5D" w:rsidP="00A351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Субвенция  </w:t>
      </w:r>
      <w:r w:rsidR="001F10D1">
        <w:rPr>
          <w:rFonts w:ascii="Times New Roman" w:hAnsi="Times New Roman" w:cs="Times New Roman"/>
          <w:sz w:val="24"/>
          <w:szCs w:val="24"/>
        </w:rPr>
        <w:t>447 80</w:t>
      </w:r>
      <w:r w:rsidR="00FD2A65">
        <w:rPr>
          <w:rFonts w:ascii="Times New Roman" w:hAnsi="Times New Roman" w:cs="Times New Roman"/>
          <w:sz w:val="24"/>
          <w:szCs w:val="24"/>
        </w:rPr>
        <w:t>0</w:t>
      </w:r>
      <w:r w:rsidR="001F10D1">
        <w:rPr>
          <w:rFonts w:ascii="Times New Roman" w:hAnsi="Times New Roman" w:cs="Times New Roman"/>
          <w:sz w:val="24"/>
          <w:szCs w:val="24"/>
        </w:rPr>
        <w:t>,00</w:t>
      </w:r>
      <w:r w:rsidRP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D03F2F">
        <w:rPr>
          <w:rFonts w:ascii="Times New Roman" w:hAnsi="Times New Roman" w:cs="Times New Roman"/>
          <w:sz w:val="24"/>
          <w:szCs w:val="24"/>
        </w:rPr>
        <w:t xml:space="preserve"> </w:t>
      </w:r>
      <w:r w:rsidRPr="00A35153">
        <w:rPr>
          <w:rFonts w:ascii="Times New Roman" w:hAnsi="Times New Roman" w:cs="Times New Roman"/>
          <w:sz w:val="24"/>
          <w:szCs w:val="24"/>
        </w:rPr>
        <w:t>руб.</w:t>
      </w:r>
    </w:p>
    <w:p w:rsidR="004473F9" w:rsidRPr="00A35153" w:rsidRDefault="00A35153" w:rsidP="00A35153">
      <w:pPr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A655A0" w:rsidRPr="00570C5D">
        <w:rPr>
          <w:rFonts w:ascii="Times New Roman" w:hAnsi="Times New Roman" w:cs="Times New Roman"/>
          <w:sz w:val="24"/>
          <w:szCs w:val="24"/>
        </w:rPr>
        <w:t>(</w:t>
      </w:r>
      <w:r w:rsidR="00C722BC">
        <w:rPr>
          <w:rFonts w:ascii="Times New Roman" w:hAnsi="Times New Roman" w:cs="Times New Roman"/>
          <w:sz w:val="24"/>
          <w:szCs w:val="24"/>
        </w:rPr>
        <w:t>4</w:t>
      </w:r>
      <w:r w:rsidR="001F10D1">
        <w:rPr>
          <w:rFonts w:ascii="Times New Roman" w:hAnsi="Times New Roman" w:cs="Times New Roman"/>
          <w:sz w:val="24"/>
          <w:szCs w:val="24"/>
        </w:rPr>
        <w:t> </w:t>
      </w:r>
      <w:r w:rsidR="00C722BC">
        <w:rPr>
          <w:rFonts w:ascii="Times New Roman" w:hAnsi="Times New Roman" w:cs="Times New Roman"/>
          <w:sz w:val="24"/>
          <w:szCs w:val="24"/>
        </w:rPr>
        <w:t>033</w:t>
      </w:r>
      <w:r w:rsidR="001F10D1">
        <w:rPr>
          <w:rFonts w:ascii="Times New Roman" w:hAnsi="Times New Roman" w:cs="Times New Roman"/>
          <w:sz w:val="24"/>
          <w:szCs w:val="24"/>
        </w:rPr>
        <w:t xml:space="preserve"> 000</w:t>
      </w:r>
      <w:r w:rsidR="008A1AA1">
        <w:rPr>
          <w:rFonts w:ascii="Times New Roman" w:hAnsi="Times New Roman" w:cs="Times New Roman"/>
          <w:sz w:val="24"/>
          <w:szCs w:val="24"/>
        </w:rPr>
        <w:t>,00</w:t>
      </w:r>
      <w:r w:rsidR="00D2164C">
        <w:rPr>
          <w:rFonts w:ascii="Times New Roman" w:hAnsi="Times New Roman" w:cs="Times New Roman"/>
          <w:sz w:val="24"/>
          <w:szCs w:val="24"/>
        </w:rPr>
        <w:t xml:space="preserve"> </w:t>
      </w:r>
      <w:r w:rsidR="00A655A0" w:rsidRPr="00570C5D">
        <w:rPr>
          <w:rFonts w:ascii="Times New Roman" w:hAnsi="Times New Roman" w:cs="Times New Roman"/>
          <w:sz w:val="24"/>
          <w:szCs w:val="24"/>
        </w:rPr>
        <w:t>–</w:t>
      </w:r>
      <w:r w:rsidR="001F10D1">
        <w:rPr>
          <w:rFonts w:ascii="Times New Roman" w:hAnsi="Times New Roman" w:cs="Times New Roman"/>
          <w:sz w:val="24"/>
          <w:szCs w:val="24"/>
        </w:rPr>
        <w:t>447 </w:t>
      </w:r>
      <w:r w:rsidR="00FD2A65">
        <w:rPr>
          <w:rFonts w:ascii="Times New Roman" w:hAnsi="Times New Roman" w:cs="Times New Roman"/>
          <w:sz w:val="24"/>
          <w:szCs w:val="24"/>
        </w:rPr>
        <w:t>80</w:t>
      </w:r>
      <w:r w:rsidR="001F10D1">
        <w:rPr>
          <w:rFonts w:ascii="Times New Roman" w:hAnsi="Times New Roman" w:cs="Times New Roman"/>
          <w:sz w:val="24"/>
          <w:szCs w:val="24"/>
        </w:rPr>
        <w:t>0,00</w:t>
      </w:r>
      <w:r w:rsidR="00A655A0" w:rsidRPr="00570C5D">
        <w:rPr>
          <w:rFonts w:ascii="Times New Roman" w:hAnsi="Times New Roman" w:cs="Times New Roman"/>
          <w:sz w:val="24"/>
          <w:szCs w:val="24"/>
        </w:rPr>
        <w:t>)</w:t>
      </w:r>
      <w:r w:rsidR="00AD1C12">
        <w:rPr>
          <w:rFonts w:ascii="Times New Roman" w:hAnsi="Times New Roman" w:cs="Times New Roman"/>
          <w:sz w:val="24"/>
          <w:szCs w:val="24"/>
        </w:rPr>
        <w:t xml:space="preserve"> </w:t>
      </w:r>
      <w:r w:rsidR="006A4F82">
        <w:rPr>
          <w:rFonts w:ascii="Times New Roman" w:hAnsi="Times New Roman" w:cs="Times New Roman"/>
          <w:sz w:val="24"/>
          <w:szCs w:val="24"/>
        </w:rPr>
        <w:t xml:space="preserve">Х 5 % = </w:t>
      </w:r>
      <w:r w:rsidR="001F10D1">
        <w:rPr>
          <w:rFonts w:ascii="Times New Roman" w:hAnsi="Times New Roman" w:cs="Times New Roman"/>
          <w:sz w:val="24"/>
          <w:szCs w:val="24"/>
        </w:rPr>
        <w:t xml:space="preserve">179 </w:t>
      </w:r>
      <w:r w:rsidR="00C722BC">
        <w:rPr>
          <w:rFonts w:ascii="Times New Roman" w:hAnsi="Times New Roman" w:cs="Times New Roman"/>
          <w:sz w:val="24"/>
          <w:szCs w:val="24"/>
        </w:rPr>
        <w:t>26</w:t>
      </w:r>
      <w:r w:rsidR="001F10D1">
        <w:rPr>
          <w:rFonts w:ascii="Times New Roman" w:hAnsi="Times New Roman" w:cs="Times New Roman"/>
          <w:sz w:val="24"/>
          <w:szCs w:val="24"/>
        </w:rPr>
        <w:t>0,00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D03F2F">
        <w:rPr>
          <w:rFonts w:ascii="Times New Roman" w:hAnsi="Times New Roman" w:cs="Times New Roman"/>
          <w:sz w:val="24"/>
          <w:szCs w:val="24"/>
        </w:rPr>
        <w:t xml:space="preserve"> </w:t>
      </w:r>
      <w:r w:rsidR="004473F9" w:rsidRPr="00A35153">
        <w:rPr>
          <w:rFonts w:ascii="Times New Roman" w:hAnsi="Times New Roman" w:cs="Times New Roman"/>
          <w:sz w:val="24"/>
          <w:szCs w:val="24"/>
        </w:rPr>
        <w:t>руб.</w:t>
      </w:r>
    </w:p>
    <w:p w:rsidR="004473F9" w:rsidRPr="00A35153" w:rsidRDefault="00A35153" w:rsidP="004473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Объем  расходов  без  условно-утвержденных расходов  </w:t>
      </w:r>
    </w:p>
    <w:p w:rsidR="004473F9" w:rsidRPr="00A35153" w:rsidRDefault="00A35153" w:rsidP="00A35153">
      <w:pPr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C722BC">
        <w:rPr>
          <w:rFonts w:ascii="Times New Roman" w:hAnsi="Times New Roman" w:cs="Times New Roman"/>
          <w:sz w:val="24"/>
          <w:szCs w:val="24"/>
        </w:rPr>
        <w:t>4</w:t>
      </w:r>
      <w:r w:rsidR="001F10D1">
        <w:rPr>
          <w:rFonts w:ascii="Times New Roman" w:hAnsi="Times New Roman" w:cs="Times New Roman"/>
          <w:sz w:val="24"/>
          <w:szCs w:val="24"/>
        </w:rPr>
        <w:t> </w:t>
      </w:r>
      <w:r w:rsidR="00C722BC">
        <w:rPr>
          <w:rFonts w:ascii="Times New Roman" w:hAnsi="Times New Roman" w:cs="Times New Roman"/>
          <w:sz w:val="24"/>
          <w:szCs w:val="24"/>
        </w:rPr>
        <w:t>033</w:t>
      </w:r>
      <w:r w:rsidR="001F10D1">
        <w:rPr>
          <w:rFonts w:ascii="Times New Roman" w:hAnsi="Times New Roman" w:cs="Times New Roman"/>
          <w:sz w:val="24"/>
          <w:szCs w:val="24"/>
        </w:rPr>
        <w:t xml:space="preserve"> 000</w:t>
      </w:r>
      <w:r w:rsidR="008A1AA1">
        <w:rPr>
          <w:rFonts w:ascii="Times New Roman" w:hAnsi="Times New Roman" w:cs="Times New Roman"/>
          <w:sz w:val="24"/>
          <w:szCs w:val="24"/>
        </w:rPr>
        <w:t>,00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–</w:t>
      </w:r>
      <w:r w:rsidR="006A4F82">
        <w:rPr>
          <w:rFonts w:ascii="Times New Roman" w:hAnsi="Times New Roman" w:cs="Times New Roman"/>
          <w:sz w:val="24"/>
          <w:szCs w:val="24"/>
        </w:rPr>
        <w:t xml:space="preserve"> </w:t>
      </w:r>
      <w:r w:rsidR="00C722BC">
        <w:rPr>
          <w:rFonts w:ascii="Times New Roman" w:hAnsi="Times New Roman" w:cs="Times New Roman"/>
          <w:sz w:val="24"/>
          <w:szCs w:val="24"/>
        </w:rPr>
        <w:t>179</w:t>
      </w:r>
      <w:r w:rsidR="001F10D1">
        <w:rPr>
          <w:rFonts w:ascii="Times New Roman" w:hAnsi="Times New Roman" w:cs="Times New Roman"/>
          <w:sz w:val="24"/>
          <w:szCs w:val="24"/>
        </w:rPr>
        <w:t> </w:t>
      </w:r>
      <w:r w:rsidR="00C722BC">
        <w:rPr>
          <w:rFonts w:ascii="Times New Roman" w:hAnsi="Times New Roman" w:cs="Times New Roman"/>
          <w:sz w:val="24"/>
          <w:szCs w:val="24"/>
        </w:rPr>
        <w:t>26</w:t>
      </w:r>
      <w:r w:rsidR="001F10D1">
        <w:rPr>
          <w:rFonts w:ascii="Times New Roman" w:hAnsi="Times New Roman" w:cs="Times New Roman"/>
          <w:sz w:val="24"/>
          <w:szCs w:val="24"/>
        </w:rPr>
        <w:t>0,00</w:t>
      </w:r>
      <w:r w:rsidR="006A4F82">
        <w:rPr>
          <w:rFonts w:ascii="Times New Roman" w:hAnsi="Times New Roman" w:cs="Times New Roman"/>
          <w:sz w:val="24"/>
          <w:szCs w:val="24"/>
        </w:rPr>
        <w:t xml:space="preserve"> = </w:t>
      </w:r>
      <w:r w:rsidR="001F10D1">
        <w:rPr>
          <w:rFonts w:ascii="Times New Roman" w:hAnsi="Times New Roman" w:cs="Times New Roman"/>
          <w:sz w:val="24"/>
          <w:szCs w:val="24"/>
        </w:rPr>
        <w:t>3 853</w:t>
      </w:r>
      <w:r w:rsidR="00C722BC">
        <w:rPr>
          <w:rFonts w:ascii="Times New Roman" w:hAnsi="Times New Roman" w:cs="Times New Roman"/>
          <w:sz w:val="24"/>
          <w:szCs w:val="24"/>
        </w:rPr>
        <w:t>74</w:t>
      </w:r>
      <w:r w:rsidR="001F10D1">
        <w:rPr>
          <w:rFonts w:ascii="Times New Roman" w:hAnsi="Times New Roman" w:cs="Times New Roman"/>
          <w:sz w:val="24"/>
          <w:szCs w:val="24"/>
        </w:rPr>
        <w:t>0,00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473F9" w:rsidRDefault="004473F9" w:rsidP="004473F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1FCA" w:rsidRDefault="00191FCA" w:rsidP="004473F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1FCA" w:rsidRDefault="00191FCA" w:rsidP="004473F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1FCA" w:rsidRDefault="00191FCA" w:rsidP="00F526E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153" w:rsidRPr="00A35153" w:rsidRDefault="00A35153" w:rsidP="00F526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>Верно:</w:t>
      </w:r>
    </w:p>
    <w:p w:rsidR="00F526EE" w:rsidRDefault="00637315" w:rsidP="00F526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</w:t>
      </w:r>
      <w:r w:rsidR="00A35153" w:rsidRP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474551">
        <w:rPr>
          <w:rFonts w:ascii="Times New Roman" w:hAnsi="Times New Roman" w:cs="Times New Roman"/>
          <w:sz w:val="24"/>
          <w:szCs w:val="24"/>
        </w:rPr>
        <w:t>«</w:t>
      </w:r>
      <w:r w:rsidR="00F526EE">
        <w:rPr>
          <w:rFonts w:ascii="Times New Roman" w:hAnsi="Times New Roman" w:cs="Times New Roman"/>
          <w:sz w:val="24"/>
          <w:szCs w:val="24"/>
        </w:rPr>
        <w:t xml:space="preserve">Сельское поселение </w:t>
      </w:r>
      <w:r w:rsidR="004745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6EE" w:rsidRDefault="00474551" w:rsidP="00F526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Новотузуклейский сельсовет</w:t>
      </w:r>
      <w:r w:rsidR="00F526EE">
        <w:rPr>
          <w:rFonts w:ascii="Times New Roman" w:hAnsi="Times New Roman" w:cs="Times New Roman"/>
          <w:sz w:val="24"/>
          <w:szCs w:val="24"/>
        </w:rPr>
        <w:t xml:space="preserve"> Камызякского </w:t>
      </w:r>
    </w:p>
    <w:p w:rsidR="00A35153" w:rsidRPr="00A35153" w:rsidRDefault="00F526EE" w:rsidP="00F526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Астраханской области</w:t>
      </w:r>
      <w:r w:rsidR="00474551">
        <w:rPr>
          <w:rFonts w:ascii="Times New Roman" w:hAnsi="Times New Roman" w:cs="Times New Roman"/>
          <w:sz w:val="24"/>
          <w:szCs w:val="24"/>
        </w:rPr>
        <w:t xml:space="preserve">» </w:t>
      </w:r>
      <w:r w:rsidR="00A35153" w:rsidRPr="00A3515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35153" w:rsidRPr="00A35153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35153" w:rsidRPr="00A35153">
        <w:rPr>
          <w:rFonts w:ascii="Times New Roman" w:hAnsi="Times New Roman" w:cs="Times New Roman"/>
          <w:sz w:val="24"/>
          <w:szCs w:val="24"/>
        </w:rPr>
        <w:t>Богданова В.Б.</w:t>
      </w:r>
    </w:p>
    <w:sectPr w:rsidR="00A35153" w:rsidRPr="00A35153" w:rsidSect="00797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86AD8"/>
    <w:multiLevelType w:val="hybridMultilevel"/>
    <w:tmpl w:val="872C1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3F9"/>
    <w:rsid w:val="000403A3"/>
    <w:rsid w:val="000578B6"/>
    <w:rsid w:val="00120124"/>
    <w:rsid w:val="001467C3"/>
    <w:rsid w:val="001538CE"/>
    <w:rsid w:val="00176AA3"/>
    <w:rsid w:val="00191FCA"/>
    <w:rsid w:val="001F10D1"/>
    <w:rsid w:val="00214C15"/>
    <w:rsid w:val="004473F9"/>
    <w:rsid w:val="00474551"/>
    <w:rsid w:val="00493508"/>
    <w:rsid w:val="004E2E63"/>
    <w:rsid w:val="00570C5D"/>
    <w:rsid w:val="005915F5"/>
    <w:rsid w:val="005F3D84"/>
    <w:rsid w:val="005F68C3"/>
    <w:rsid w:val="00637315"/>
    <w:rsid w:val="006A4F82"/>
    <w:rsid w:val="007833D0"/>
    <w:rsid w:val="00797CC8"/>
    <w:rsid w:val="007A1427"/>
    <w:rsid w:val="007E0CBA"/>
    <w:rsid w:val="007F6B7F"/>
    <w:rsid w:val="00816B3D"/>
    <w:rsid w:val="00826899"/>
    <w:rsid w:val="00892110"/>
    <w:rsid w:val="008A1AA1"/>
    <w:rsid w:val="008D250C"/>
    <w:rsid w:val="009A6AA3"/>
    <w:rsid w:val="00A2737D"/>
    <w:rsid w:val="00A35153"/>
    <w:rsid w:val="00A655A0"/>
    <w:rsid w:val="00AA72A8"/>
    <w:rsid w:val="00AC3442"/>
    <w:rsid w:val="00AD1C12"/>
    <w:rsid w:val="00AF7405"/>
    <w:rsid w:val="00B31A3E"/>
    <w:rsid w:val="00BE3262"/>
    <w:rsid w:val="00C722BC"/>
    <w:rsid w:val="00D03F2F"/>
    <w:rsid w:val="00D2164C"/>
    <w:rsid w:val="00E71BB8"/>
    <w:rsid w:val="00E85B9A"/>
    <w:rsid w:val="00F35C2A"/>
    <w:rsid w:val="00F50E1A"/>
    <w:rsid w:val="00F526EE"/>
    <w:rsid w:val="00FD2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3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2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Прозорова</dc:creator>
  <cp:lastModifiedBy>USER</cp:lastModifiedBy>
  <cp:revision>38</cp:revision>
  <cp:lastPrinted>2024-12-11T17:27:00Z</cp:lastPrinted>
  <dcterms:created xsi:type="dcterms:W3CDTF">2019-11-08T11:35:00Z</dcterms:created>
  <dcterms:modified xsi:type="dcterms:W3CDTF">2024-12-11T17:27:00Z</dcterms:modified>
</cp:coreProperties>
</file>