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24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009"/>
      </w:tblGrid>
      <w:tr w:rsidR="00385920" w:rsidTr="00385920">
        <w:tc>
          <w:tcPr>
            <w:tcW w:w="6009" w:type="dxa"/>
            <w:hideMark/>
          </w:tcPr>
          <w:p w:rsidR="00385920" w:rsidRDefault="00385920" w:rsidP="000200E0">
            <w:pPr>
              <w:suppressAutoHyphens/>
              <w:snapToGrid w:val="0"/>
              <w:jc w:val="right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Приложение   1</w:t>
            </w:r>
            <w:r w:rsidR="000200E0">
              <w:rPr>
                <w:sz w:val="18"/>
                <w:szCs w:val="18"/>
              </w:rPr>
              <w:t>3</w:t>
            </w:r>
          </w:p>
        </w:tc>
      </w:tr>
      <w:tr w:rsidR="00385920" w:rsidTr="00385920">
        <w:tc>
          <w:tcPr>
            <w:tcW w:w="6009" w:type="dxa"/>
          </w:tcPr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  Решени</w:t>
            </w:r>
            <w:r w:rsidR="00F363CC">
              <w:rPr>
                <w:sz w:val="18"/>
                <w:szCs w:val="18"/>
              </w:rPr>
              <w:t>ю</w:t>
            </w:r>
            <w:r>
              <w:rPr>
                <w:sz w:val="18"/>
                <w:szCs w:val="18"/>
              </w:rPr>
              <w:t xml:space="preserve"> Совета  муниципального образования 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«Сельское поселение Новотузуклейский сельсовет  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Камызякского муниципального района Астраханской области» 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    бюджете муниципального образования  «Сельское поселение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Новотузуклейский сельсовет  Камызякского муниципального района 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Астраханской области» на  2025год  и плановый период  2026 и 2027 годы»</w:t>
            </w:r>
          </w:p>
          <w:p w:rsidR="00966682" w:rsidRDefault="00966682" w:rsidP="00966682">
            <w:pPr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 от  </w:t>
            </w:r>
            <w:r w:rsidR="00C05846">
              <w:rPr>
                <w:sz w:val="18"/>
                <w:szCs w:val="18"/>
              </w:rPr>
              <w:t xml:space="preserve">12.12.2024 г № 14 </w:t>
            </w:r>
          </w:p>
          <w:p w:rsidR="00385920" w:rsidRDefault="00385920" w:rsidP="00385920">
            <w:pPr>
              <w:suppressAutoHyphens/>
              <w:snapToGrid w:val="0"/>
              <w:jc w:val="right"/>
              <w:rPr>
                <w:sz w:val="18"/>
                <w:szCs w:val="18"/>
                <w:lang w:eastAsia="ar-SA"/>
              </w:rPr>
            </w:pPr>
          </w:p>
        </w:tc>
      </w:tr>
    </w:tbl>
    <w:p w:rsidR="00884511" w:rsidRDefault="00884511"/>
    <w:p w:rsidR="00385920" w:rsidRDefault="00385920"/>
    <w:p w:rsidR="00385920" w:rsidRDefault="00385920"/>
    <w:p w:rsidR="00385920" w:rsidRDefault="00385920"/>
    <w:p w:rsidR="00385920" w:rsidRDefault="00385920"/>
    <w:p w:rsidR="00385920" w:rsidRDefault="00385920"/>
    <w:p w:rsidR="00385920" w:rsidRDefault="00385920"/>
    <w:p w:rsidR="00385920" w:rsidRDefault="00385920"/>
    <w:p w:rsidR="00385920" w:rsidRDefault="00385920"/>
    <w:p w:rsidR="00385920" w:rsidRPr="000200E0" w:rsidRDefault="00385920"/>
    <w:p w:rsidR="000200E0" w:rsidRPr="000200E0" w:rsidRDefault="000200E0" w:rsidP="000200E0">
      <w:pPr>
        <w:jc w:val="center"/>
        <w:rPr>
          <w:b/>
        </w:rPr>
      </w:pPr>
      <w:r w:rsidRPr="000200E0">
        <w:rPr>
          <w:b/>
        </w:rPr>
        <w:t>Программа муниципальных внешних заимствований муниципального образования «Сельское поселение Новотузуклейский сельсовет</w:t>
      </w:r>
      <w:r>
        <w:rPr>
          <w:b/>
        </w:rPr>
        <w:t xml:space="preserve"> </w:t>
      </w:r>
      <w:r w:rsidRPr="000200E0">
        <w:rPr>
          <w:b/>
        </w:rPr>
        <w:t>Камызякского  муниципального района Астраханской области»  на 2025 год</w:t>
      </w:r>
      <w:r>
        <w:rPr>
          <w:b/>
        </w:rPr>
        <w:t xml:space="preserve"> </w:t>
      </w:r>
    </w:p>
    <w:p w:rsidR="000200E0" w:rsidRPr="000200E0" w:rsidRDefault="000200E0" w:rsidP="000200E0">
      <w:pPr>
        <w:pStyle w:val="aa"/>
        <w:ind w:left="0"/>
        <w:jc w:val="center"/>
        <w:rPr>
          <w:b/>
          <w:sz w:val="24"/>
        </w:rPr>
      </w:pPr>
    </w:p>
    <w:p w:rsidR="000200E0" w:rsidRPr="000200E0" w:rsidRDefault="00F363CC" w:rsidP="00890FD5">
      <w:pPr>
        <w:ind w:left="6372" w:firstLine="708"/>
        <w:jc w:val="center"/>
        <w:rPr>
          <w:b/>
        </w:rPr>
      </w:pPr>
      <w:r>
        <w:rPr>
          <w:b/>
        </w:rPr>
        <w:t>единиц</w:t>
      </w: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5671"/>
        <w:gridCol w:w="3685"/>
      </w:tblGrid>
      <w:tr w:rsidR="00DA4F75" w:rsidRPr="000200E0" w:rsidTr="00DA4F75">
        <w:trPr>
          <w:trHeight w:val="580"/>
          <w:tblHeader/>
        </w:trPr>
        <w:tc>
          <w:tcPr>
            <w:tcW w:w="567" w:type="dxa"/>
          </w:tcPr>
          <w:p w:rsidR="00DA4F75" w:rsidRPr="000200E0" w:rsidRDefault="00DA4F75" w:rsidP="00D23CF4">
            <w:pPr>
              <w:jc w:val="center"/>
            </w:pPr>
            <w:r w:rsidRPr="000200E0">
              <w:t>№ п/п</w:t>
            </w:r>
          </w:p>
        </w:tc>
        <w:tc>
          <w:tcPr>
            <w:tcW w:w="5671" w:type="dxa"/>
            <w:shd w:val="clear" w:color="auto" w:fill="auto"/>
            <w:noWrap/>
            <w:vAlign w:val="center"/>
          </w:tcPr>
          <w:p w:rsidR="00DA4F75" w:rsidRPr="000200E0" w:rsidRDefault="00DA4F75" w:rsidP="00D23CF4">
            <w:pPr>
              <w:jc w:val="center"/>
            </w:pPr>
            <w:r w:rsidRPr="000200E0">
              <w:t>Вид заимствований</w:t>
            </w:r>
          </w:p>
        </w:tc>
        <w:tc>
          <w:tcPr>
            <w:tcW w:w="3685" w:type="dxa"/>
            <w:vAlign w:val="center"/>
          </w:tcPr>
          <w:p w:rsidR="00DA4F75" w:rsidRPr="000200E0" w:rsidRDefault="00DA4F75" w:rsidP="00DA4F75">
            <w:pPr>
              <w:jc w:val="center"/>
              <w:rPr>
                <w:bCs/>
              </w:rPr>
            </w:pPr>
            <w:r>
              <w:rPr>
                <w:bCs/>
              </w:rPr>
              <w:t>2025 год</w:t>
            </w:r>
          </w:p>
        </w:tc>
      </w:tr>
      <w:tr w:rsidR="00DA4F75" w:rsidRPr="000200E0" w:rsidTr="00DA4F75">
        <w:trPr>
          <w:trHeight w:val="577"/>
          <w:tblHeader/>
        </w:trPr>
        <w:tc>
          <w:tcPr>
            <w:tcW w:w="567" w:type="dxa"/>
          </w:tcPr>
          <w:p w:rsidR="00DA4F75" w:rsidRPr="000200E0" w:rsidRDefault="00DA4F75" w:rsidP="00D23CF4">
            <w:pPr>
              <w:jc w:val="center"/>
            </w:pPr>
            <w:r w:rsidRPr="000200E0">
              <w:t>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4F75" w:rsidRPr="000200E0" w:rsidRDefault="00DA4F75" w:rsidP="00D23CF4">
            <w:pPr>
              <w:jc w:val="both"/>
            </w:pPr>
            <w:r w:rsidRPr="000200E0">
              <w:t xml:space="preserve">Бюджетные кредиты, привлеченные муниципальным образованием от </w:t>
            </w:r>
            <w:r>
              <w:t xml:space="preserve">бюджета </w:t>
            </w:r>
            <w:r w:rsidRPr="000200E0">
              <w:t>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75" w:rsidRPr="000200E0" w:rsidRDefault="00DA4F75" w:rsidP="000200E0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DA4F75" w:rsidRPr="000200E0" w:rsidTr="00DA4F75">
        <w:trPr>
          <w:trHeight w:val="577"/>
          <w:tblHeader/>
        </w:trPr>
        <w:tc>
          <w:tcPr>
            <w:tcW w:w="567" w:type="dxa"/>
            <w:tcBorders>
              <w:bottom w:val="single" w:sz="4" w:space="0" w:color="auto"/>
            </w:tcBorders>
          </w:tcPr>
          <w:p w:rsidR="00DA4F75" w:rsidRPr="000200E0" w:rsidRDefault="00DA4F75" w:rsidP="00D23CF4">
            <w:pPr>
              <w:jc w:val="center"/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4F75" w:rsidRPr="000200E0" w:rsidRDefault="00DA4F75" w:rsidP="00466461">
            <w:pPr>
              <w:jc w:val="both"/>
            </w:pPr>
            <w:r w:rsidRPr="000200E0">
              <w:t xml:space="preserve">Привлечение (предельный срок погашения - до </w:t>
            </w:r>
            <w:r w:rsidRPr="00DA4F75">
              <w:t>1</w:t>
            </w:r>
            <w:r w:rsidRPr="000200E0">
              <w:t>0 лет)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75" w:rsidRPr="000200E0" w:rsidRDefault="00DA4F75" w:rsidP="000200E0">
            <w:pPr>
              <w:jc w:val="center"/>
              <w:rPr>
                <w:bCs/>
              </w:rPr>
            </w:pPr>
            <w:r w:rsidRPr="000200E0">
              <w:rPr>
                <w:bCs/>
              </w:rPr>
              <w:t>-</w:t>
            </w:r>
          </w:p>
        </w:tc>
      </w:tr>
      <w:tr w:rsidR="00DA4F75" w:rsidRPr="000200E0" w:rsidTr="00DA4F75">
        <w:trPr>
          <w:trHeight w:val="577"/>
          <w:tblHeader/>
        </w:trPr>
        <w:tc>
          <w:tcPr>
            <w:tcW w:w="567" w:type="dxa"/>
            <w:tcBorders>
              <w:bottom w:val="single" w:sz="4" w:space="0" w:color="auto"/>
            </w:tcBorders>
          </w:tcPr>
          <w:p w:rsidR="00DA4F75" w:rsidRPr="000200E0" w:rsidRDefault="00DA4F75" w:rsidP="00D23CF4">
            <w:pPr>
              <w:jc w:val="center"/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4F75" w:rsidRPr="000200E0" w:rsidRDefault="00DA4F75" w:rsidP="00D23CF4">
            <w:pPr>
              <w:jc w:val="both"/>
            </w:pPr>
            <w:r w:rsidRPr="000200E0">
              <w:t>погашение основной суммы долга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75" w:rsidRPr="000200E0" w:rsidRDefault="00DA4F75" w:rsidP="000200E0">
            <w:pPr>
              <w:jc w:val="center"/>
              <w:rPr>
                <w:bCs/>
              </w:rPr>
            </w:pPr>
            <w:r w:rsidRPr="000200E0">
              <w:rPr>
                <w:bCs/>
              </w:rPr>
              <w:t>-</w:t>
            </w:r>
          </w:p>
        </w:tc>
      </w:tr>
    </w:tbl>
    <w:p w:rsidR="000200E0" w:rsidRPr="002C2BA1" w:rsidRDefault="000200E0" w:rsidP="000200E0">
      <w:pPr>
        <w:ind w:left="7080" w:right="-159"/>
        <w:rPr>
          <w:sz w:val="2"/>
          <w:szCs w:val="28"/>
        </w:rPr>
      </w:pPr>
    </w:p>
    <w:p w:rsidR="000200E0" w:rsidRDefault="000200E0" w:rsidP="000200E0">
      <w:pPr>
        <w:pStyle w:val="aa"/>
        <w:ind w:left="0" w:right="-81"/>
        <w:jc w:val="both"/>
      </w:pPr>
    </w:p>
    <w:p w:rsidR="00884511" w:rsidRPr="00884511" w:rsidRDefault="00884511" w:rsidP="00884511"/>
    <w:p w:rsidR="00884511" w:rsidRPr="00884511" w:rsidRDefault="00884511" w:rsidP="00884511"/>
    <w:p w:rsidR="00884511" w:rsidRPr="00884511" w:rsidRDefault="00884511" w:rsidP="00884511"/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337"/>
        <w:gridCol w:w="3661"/>
      </w:tblGrid>
      <w:tr w:rsidR="000200E0" w:rsidRPr="00035089" w:rsidTr="00035089">
        <w:trPr>
          <w:trHeight w:val="437"/>
        </w:trPr>
        <w:tc>
          <w:tcPr>
            <w:tcW w:w="5337" w:type="dxa"/>
          </w:tcPr>
          <w:p w:rsidR="000200E0" w:rsidRPr="00035089" w:rsidRDefault="000200E0" w:rsidP="00FA329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61" w:type="dxa"/>
          </w:tcPr>
          <w:p w:rsidR="000200E0" w:rsidRPr="00035089" w:rsidRDefault="000200E0" w:rsidP="00FA329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884511" w:rsidRPr="00035089" w:rsidRDefault="00884511" w:rsidP="00884511"/>
    <w:sectPr w:rsidR="00884511" w:rsidRPr="00035089" w:rsidSect="00750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F52" w:rsidRDefault="00477F52" w:rsidP="00884511">
      <w:r>
        <w:separator/>
      </w:r>
    </w:p>
  </w:endnote>
  <w:endnote w:type="continuationSeparator" w:id="1">
    <w:p w:rsidR="00477F52" w:rsidRDefault="00477F52" w:rsidP="008845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F52" w:rsidRDefault="00477F52" w:rsidP="00884511">
      <w:r>
        <w:separator/>
      </w:r>
    </w:p>
  </w:footnote>
  <w:footnote w:type="continuationSeparator" w:id="1">
    <w:p w:rsidR="00477F52" w:rsidRDefault="00477F52" w:rsidP="008845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4511"/>
    <w:rsid w:val="00003990"/>
    <w:rsid w:val="00015A2F"/>
    <w:rsid w:val="000200E0"/>
    <w:rsid w:val="000231FA"/>
    <w:rsid w:val="00035089"/>
    <w:rsid w:val="000422F0"/>
    <w:rsid w:val="00061E4E"/>
    <w:rsid w:val="000C73FB"/>
    <w:rsid w:val="000D2E7D"/>
    <w:rsid w:val="000D2EB7"/>
    <w:rsid w:val="00117016"/>
    <w:rsid w:val="00134391"/>
    <w:rsid w:val="00153EA0"/>
    <w:rsid w:val="001C5091"/>
    <w:rsid w:val="001C75FE"/>
    <w:rsid w:val="001D093D"/>
    <w:rsid w:val="00207241"/>
    <w:rsid w:val="00222B93"/>
    <w:rsid w:val="00227B24"/>
    <w:rsid w:val="00233B55"/>
    <w:rsid w:val="00277546"/>
    <w:rsid w:val="002A5A10"/>
    <w:rsid w:val="002E4924"/>
    <w:rsid w:val="002E66C9"/>
    <w:rsid w:val="00315F50"/>
    <w:rsid w:val="00385920"/>
    <w:rsid w:val="003B0E79"/>
    <w:rsid w:val="003B15B0"/>
    <w:rsid w:val="003C7149"/>
    <w:rsid w:val="0040732E"/>
    <w:rsid w:val="00456202"/>
    <w:rsid w:val="00466461"/>
    <w:rsid w:val="00477F52"/>
    <w:rsid w:val="004B6B2B"/>
    <w:rsid w:val="004F43E1"/>
    <w:rsid w:val="0052198F"/>
    <w:rsid w:val="005B0D4B"/>
    <w:rsid w:val="005F7B22"/>
    <w:rsid w:val="00602F02"/>
    <w:rsid w:val="0060663F"/>
    <w:rsid w:val="00622B2E"/>
    <w:rsid w:val="006528A1"/>
    <w:rsid w:val="00654CAF"/>
    <w:rsid w:val="00681B2B"/>
    <w:rsid w:val="006A62B5"/>
    <w:rsid w:val="006B626F"/>
    <w:rsid w:val="006C5C01"/>
    <w:rsid w:val="00713C0D"/>
    <w:rsid w:val="007178E6"/>
    <w:rsid w:val="007220EE"/>
    <w:rsid w:val="00727B91"/>
    <w:rsid w:val="007506B9"/>
    <w:rsid w:val="007555EB"/>
    <w:rsid w:val="007A3AAA"/>
    <w:rsid w:val="007A5EAE"/>
    <w:rsid w:val="007E10F1"/>
    <w:rsid w:val="007F197D"/>
    <w:rsid w:val="00823506"/>
    <w:rsid w:val="00836A06"/>
    <w:rsid w:val="00844682"/>
    <w:rsid w:val="0085002A"/>
    <w:rsid w:val="00870664"/>
    <w:rsid w:val="00873FE9"/>
    <w:rsid w:val="00884511"/>
    <w:rsid w:val="00890FD5"/>
    <w:rsid w:val="00895EFB"/>
    <w:rsid w:val="008C4903"/>
    <w:rsid w:val="008E6087"/>
    <w:rsid w:val="00961A47"/>
    <w:rsid w:val="00966682"/>
    <w:rsid w:val="009A254F"/>
    <w:rsid w:val="009A3C26"/>
    <w:rsid w:val="009A74B7"/>
    <w:rsid w:val="009B7201"/>
    <w:rsid w:val="009E358B"/>
    <w:rsid w:val="00A12FA7"/>
    <w:rsid w:val="00A31320"/>
    <w:rsid w:val="00A407BA"/>
    <w:rsid w:val="00A5147D"/>
    <w:rsid w:val="00A56D39"/>
    <w:rsid w:val="00A70332"/>
    <w:rsid w:val="00A931A9"/>
    <w:rsid w:val="00A937FA"/>
    <w:rsid w:val="00A96821"/>
    <w:rsid w:val="00AA4BFA"/>
    <w:rsid w:val="00AD19E1"/>
    <w:rsid w:val="00AF1E17"/>
    <w:rsid w:val="00B220C9"/>
    <w:rsid w:val="00B35F26"/>
    <w:rsid w:val="00B54696"/>
    <w:rsid w:val="00B722C4"/>
    <w:rsid w:val="00B7744B"/>
    <w:rsid w:val="00B94808"/>
    <w:rsid w:val="00BB7C83"/>
    <w:rsid w:val="00C05846"/>
    <w:rsid w:val="00C24353"/>
    <w:rsid w:val="00C26049"/>
    <w:rsid w:val="00C3196A"/>
    <w:rsid w:val="00C3344D"/>
    <w:rsid w:val="00C376AB"/>
    <w:rsid w:val="00C47174"/>
    <w:rsid w:val="00C5556A"/>
    <w:rsid w:val="00C7038C"/>
    <w:rsid w:val="00C71288"/>
    <w:rsid w:val="00C9304A"/>
    <w:rsid w:val="00CD3DC1"/>
    <w:rsid w:val="00D6184A"/>
    <w:rsid w:val="00D71ADE"/>
    <w:rsid w:val="00D73441"/>
    <w:rsid w:val="00DA4F75"/>
    <w:rsid w:val="00DB7845"/>
    <w:rsid w:val="00E4180E"/>
    <w:rsid w:val="00E474F5"/>
    <w:rsid w:val="00E5606A"/>
    <w:rsid w:val="00E934C0"/>
    <w:rsid w:val="00ED1AAC"/>
    <w:rsid w:val="00EE7F06"/>
    <w:rsid w:val="00F27422"/>
    <w:rsid w:val="00F363CC"/>
    <w:rsid w:val="00F76F7C"/>
    <w:rsid w:val="00F82887"/>
    <w:rsid w:val="00F85186"/>
    <w:rsid w:val="00F868A6"/>
    <w:rsid w:val="00F87B59"/>
    <w:rsid w:val="00F9646B"/>
    <w:rsid w:val="00FA2CAD"/>
    <w:rsid w:val="00FA329B"/>
    <w:rsid w:val="00FB7A78"/>
    <w:rsid w:val="00FC3A5A"/>
    <w:rsid w:val="00FD2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451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884511"/>
  </w:style>
  <w:style w:type="paragraph" w:styleId="a5">
    <w:name w:val="footer"/>
    <w:basedOn w:val="a"/>
    <w:link w:val="a6"/>
    <w:uiPriority w:val="99"/>
    <w:semiHidden/>
    <w:unhideWhenUsed/>
    <w:rsid w:val="0088451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884511"/>
  </w:style>
  <w:style w:type="table" w:styleId="a7">
    <w:name w:val="Table Grid"/>
    <w:basedOn w:val="a1"/>
    <w:uiPriority w:val="59"/>
    <w:rsid w:val="00884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A5EA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A5EAE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Block Text"/>
    <w:basedOn w:val="a"/>
    <w:rsid w:val="000200E0"/>
    <w:pPr>
      <w:ind w:left="4500" w:right="-725"/>
    </w:pPr>
    <w:rPr>
      <w:sz w:val="28"/>
    </w:rPr>
  </w:style>
  <w:style w:type="paragraph" w:customStyle="1" w:styleId="ab">
    <w:name w:val="Содержимое врезки"/>
    <w:basedOn w:val="ac"/>
    <w:rsid w:val="000200E0"/>
  </w:style>
  <w:style w:type="paragraph" w:styleId="ac">
    <w:name w:val="Body Text"/>
    <w:basedOn w:val="a"/>
    <w:link w:val="ad"/>
    <w:uiPriority w:val="99"/>
    <w:semiHidden/>
    <w:unhideWhenUsed/>
    <w:rsid w:val="000200E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200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89</cp:revision>
  <cp:lastPrinted>2023-01-10T05:42:00Z</cp:lastPrinted>
  <dcterms:created xsi:type="dcterms:W3CDTF">2016-12-11T07:23:00Z</dcterms:created>
  <dcterms:modified xsi:type="dcterms:W3CDTF">2024-12-17T16:08:00Z</dcterms:modified>
</cp:coreProperties>
</file>